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25EB" w:rsidR="00531971" w:rsidP="378C9016" w:rsidRDefault="00550869" w14:paraId="69FEB317" w14:textId="77777777">
      <w:pPr>
        <w:tabs>
          <w:tab w:val="left" w:pos="9639"/>
        </w:tabs>
        <w:ind w:right="712"/>
        <w:rPr>
          <w:rFonts w:ascii="Arial Narrow" w:hAnsi="Arial Narrow" w:cstheme="minorBidi"/>
          <w:b/>
          <w:bCs/>
        </w:rPr>
      </w:pPr>
      <w:r w:rsidRPr="378C9016">
        <w:rPr>
          <w:rFonts w:ascii="Arial Narrow" w:hAnsi="Arial Narrow" w:cstheme="minorBidi"/>
          <w:b/>
          <w:bCs/>
          <w:shd w:val="pct20" w:color="auto" w:fill="auto"/>
        </w:rPr>
        <w:t xml:space="preserve">POSITION DESCRIPTION: </w:t>
      </w:r>
      <w:r w:rsidRPr="00E325EB" w:rsidR="008D6441">
        <w:rPr>
          <w:rFonts w:ascii="Arial Narrow" w:hAnsi="Arial Narrow" w:cstheme="minorHAnsi"/>
          <w:b/>
          <w:bCs/>
          <w:shd w:val="pct20" w:color="auto" w:fill="auto"/>
        </w:rPr>
        <w:tab/>
      </w:r>
      <w:r w:rsidRPr="378C9016" w:rsidR="00531971">
        <w:rPr>
          <w:rFonts w:ascii="Arial Narrow" w:hAnsi="Arial Narrow" w:cstheme="minorBidi"/>
          <w:b/>
          <w:bCs/>
          <w:shd w:val="pct20" w:color="auto" w:fill="auto"/>
        </w:rPr>
        <w:t xml:space="preserve">   </w:t>
      </w:r>
    </w:p>
    <w:p w:rsidRPr="00E325EB" w:rsidR="00531971" w:rsidP="00D52C31" w:rsidRDefault="00531971" w14:paraId="6B2969AC" w14:textId="77777777">
      <w:pPr>
        <w:jc w:val="both"/>
        <w:rPr>
          <w:rFonts w:ascii="Arial Narrow" w:hAnsi="Arial Narrow" w:cstheme="minorHAnsi"/>
          <w:spacing w:val="20"/>
          <w:sz w:val="4"/>
          <w:szCs w:val="4"/>
        </w:rPr>
      </w:pPr>
    </w:p>
    <w:tbl>
      <w:tblPr>
        <w:tblW w:w="9781" w:type="dxa"/>
        <w:tblInd w:w="108" w:type="dxa"/>
        <w:tblBorders>
          <w:bottom w:val="single" w:color="808080" w:themeColor="background1" w:themeShade="80" w:sz="4" w:space="0"/>
          <w:insideH w:val="single" w:color="808080" w:themeColor="background1" w:themeShade="80" w:sz="4" w:space="0"/>
        </w:tblBorders>
        <w:tblLook w:val="01E0" w:firstRow="1" w:lastRow="1" w:firstColumn="1" w:lastColumn="1" w:noHBand="0" w:noVBand="0"/>
      </w:tblPr>
      <w:tblGrid>
        <w:gridCol w:w="2470"/>
        <w:gridCol w:w="7311"/>
      </w:tblGrid>
      <w:tr w:rsidRPr="00E325EB" w:rsidR="00531971" w:rsidTr="283CC8D9" w14:paraId="7EA4A825" w14:textId="77777777">
        <w:trPr>
          <w:trHeight w:val="530"/>
        </w:trPr>
        <w:tc>
          <w:tcPr>
            <w:tcW w:w="2470" w:type="dxa"/>
            <w:tcMar/>
            <w:vAlign w:val="center"/>
          </w:tcPr>
          <w:p w:rsidRPr="00E325EB" w:rsidR="00531971" w:rsidP="00915398" w:rsidRDefault="00F4394C" w14:paraId="2EC7D00A" w14:textId="77777777">
            <w:pPr>
              <w:spacing w:before="240" w:after="120"/>
              <w:rPr>
                <w:rFonts w:ascii="Arial Narrow" w:hAnsi="Arial Narrow" w:cstheme="minorHAnsi"/>
                <w:b/>
                <w:sz w:val="22"/>
                <w:szCs w:val="22"/>
              </w:rPr>
            </w:pPr>
            <w:r w:rsidRPr="00E325EB">
              <w:rPr>
                <w:rFonts w:ascii="Arial Narrow" w:hAnsi="Arial Narrow" w:cstheme="minorHAnsi"/>
                <w:b/>
                <w:sz w:val="22"/>
                <w:szCs w:val="22"/>
              </w:rPr>
              <w:t>Position</w:t>
            </w:r>
            <w:r w:rsidRPr="00E325EB" w:rsidR="00531971">
              <w:rPr>
                <w:rFonts w:ascii="Arial Narrow" w:hAnsi="Arial Narrow" w:cstheme="minorHAnsi"/>
                <w:b/>
                <w:sz w:val="22"/>
                <w:szCs w:val="22"/>
              </w:rPr>
              <w:t xml:space="preserve"> title:</w:t>
            </w:r>
          </w:p>
        </w:tc>
        <w:tc>
          <w:tcPr>
            <w:tcW w:w="7311" w:type="dxa"/>
            <w:tcMar/>
            <w:vAlign w:val="center"/>
          </w:tcPr>
          <w:p w:rsidRPr="00CB5FBB" w:rsidR="00531971" w:rsidP="00915398" w:rsidRDefault="009C359F" w14:paraId="4284E07B" w14:textId="24B1F390">
            <w:pPr>
              <w:spacing w:before="240" w:after="120"/>
              <w:rPr>
                <w:rFonts w:ascii="Arial Narrow" w:hAnsi="Arial Narrow" w:cstheme="minorHAnsi"/>
                <w:sz w:val="22"/>
                <w:szCs w:val="22"/>
                <w:highlight w:val="yellow"/>
              </w:rPr>
            </w:pPr>
            <w:r w:rsidRPr="009C359F">
              <w:rPr>
                <w:rFonts w:ascii="Arial Narrow" w:hAnsi="Arial Narrow" w:cstheme="minorHAnsi"/>
                <w:sz w:val="22"/>
                <w:szCs w:val="22"/>
              </w:rPr>
              <w:t>NDIS Support Coordinator</w:t>
            </w:r>
          </w:p>
        </w:tc>
      </w:tr>
      <w:tr w:rsidRPr="00E325EB" w:rsidR="00531971" w:rsidTr="283CC8D9" w14:paraId="11048514" w14:textId="77777777">
        <w:tc>
          <w:tcPr>
            <w:tcW w:w="2470" w:type="dxa"/>
            <w:tcMar/>
            <w:vAlign w:val="center"/>
          </w:tcPr>
          <w:p w:rsidRPr="00E325EB" w:rsidR="00531971" w:rsidP="00915398" w:rsidRDefault="00531971" w14:paraId="0DD38F00" w14:textId="77777777">
            <w:pPr>
              <w:spacing w:before="120" w:after="120"/>
              <w:rPr>
                <w:rFonts w:ascii="Arial Narrow" w:hAnsi="Arial Narrow" w:cstheme="minorHAnsi"/>
                <w:b/>
                <w:sz w:val="22"/>
                <w:szCs w:val="22"/>
              </w:rPr>
            </w:pPr>
            <w:r w:rsidRPr="00E325EB">
              <w:rPr>
                <w:rFonts w:ascii="Arial Narrow" w:hAnsi="Arial Narrow" w:cstheme="minorHAnsi"/>
                <w:b/>
                <w:sz w:val="22"/>
                <w:szCs w:val="22"/>
              </w:rPr>
              <w:t>Status:</w:t>
            </w:r>
          </w:p>
        </w:tc>
        <w:tc>
          <w:tcPr>
            <w:tcW w:w="7311" w:type="dxa"/>
            <w:tcMar/>
            <w:vAlign w:val="center"/>
          </w:tcPr>
          <w:p w:rsidRPr="002E5A04" w:rsidR="00531971" w:rsidP="00F4394C" w:rsidRDefault="00EE686C" w14:paraId="0821BAB6" w14:textId="6F3088DF">
            <w:pPr>
              <w:spacing w:before="120" w:after="120"/>
              <w:rPr>
                <w:rFonts w:ascii="Arial Narrow" w:hAnsi="Arial Narrow" w:cstheme="minorHAnsi"/>
                <w:sz w:val="22"/>
                <w:szCs w:val="22"/>
              </w:rPr>
            </w:pPr>
            <w:r w:rsidRPr="002E5A04">
              <w:rPr>
                <w:rFonts w:ascii="Arial Narrow" w:hAnsi="Arial Narrow" w:cstheme="minorHAnsi"/>
                <w:sz w:val="22"/>
                <w:szCs w:val="22"/>
              </w:rPr>
              <w:t>Part</w:t>
            </w:r>
            <w:r w:rsidRPr="002E5A04" w:rsidR="009C359F">
              <w:rPr>
                <w:rFonts w:ascii="Arial Narrow" w:hAnsi="Arial Narrow" w:cstheme="minorHAnsi"/>
                <w:sz w:val="22"/>
                <w:szCs w:val="22"/>
              </w:rPr>
              <w:t>-time or Full-time</w:t>
            </w:r>
          </w:p>
        </w:tc>
      </w:tr>
      <w:tr w:rsidRPr="00E325EB" w:rsidR="00531971" w:rsidTr="283CC8D9" w14:paraId="47AB7414" w14:textId="77777777">
        <w:tc>
          <w:tcPr>
            <w:tcW w:w="2470" w:type="dxa"/>
            <w:tcMar/>
            <w:vAlign w:val="center"/>
          </w:tcPr>
          <w:p w:rsidRPr="00E325EB" w:rsidR="00531971" w:rsidP="00915398" w:rsidRDefault="00531971" w14:paraId="75720324" w14:textId="77777777">
            <w:pPr>
              <w:spacing w:before="120" w:after="120"/>
              <w:rPr>
                <w:rFonts w:ascii="Arial Narrow" w:hAnsi="Arial Narrow" w:cstheme="minorHAnsi"/>
                <w:b/>
                <w:sz w:val="22"/>
                <w:szCs w:val="22"/>
              </w:rPr>
            </w:pPr>
            <w:r w:rsidRPr="00E325EB">
              <w:rPr>
                <w:rFonts w:ascii="Arial Narrow" w:hAnsi="Arial Narrow" w:cstheme="minorHAnsi"/>
                <w:b/>
                <w:sz w:val="22"/>
                <w:szCs w:val="22"/>
              </w:rPr>
              <w:t>Location:</w:t>
            </w:r>
          </w:p>
        </w:tc>
        <w:tc>
          <w:tcPr>
            <w:tcW w:w="7311" w:type="dxa"/>
            <w:tcMar/>
            <w:vAlign w:val="center"/>
          </w:tcPr>
          <w:p w:rsidRPr="002E5A04" w:rsidR="00531971" w:rsidP="283CC8D9" w:rsidRDefault="378C9016" w14:paraId="31EF62BB" w14:textId="798160A7">
            <w:pPr>
              <w:spacing w:before="120" w:after="120"/>
              <w:rPr>
                <w:rFonts w:ascii="Arial Narrow" w:hAnsi="Arial Narrow" w:cs="" w:cstheme="minorBidi"/>
                <w:sz w:val="22"/>
                <w:szCs w:val="22"/>
              </w:rPr>
            </w:pPr>
            <w:r w:rsidRPr="283CC8D9" w:rsidR="378C9016">
              <w:rPr>
                <w:rFonts w:ascii="Arial Narrow" w:hAnsi="Arial Narrow" w:cs="" w:cstheme="minorBidi"/>
                <w:sz w:val="22"/>
                <w:szCs w:val="22"/>
              </w:rPr>
              <w:t>Bendigo</w:t>
            </w:r>
            <w:r w:rsidRPr="283CC8D9" w:rsidR="38209D10">
              <w:rPr>
                <w:rFonts w:ascii="Arial Narrow" w:hAnsi="Arial Narrow" w:cs="" w:cstheme="minorBidi"/>
                <w:sz w:val="22"/>
                <w:szCs w:val="22"/>
              </w:rPr>
              <w:t xml:space="preserve">, </w:t>
            </w:r>
            <w:r w:rsidRPr="283CC8D9" w:rsidR="00DF38DB">
              <w:rPr>
                <w:rFonts w:ascii="Arial Narrow" w:hAnsi="Arial Narrow" w:cs="" w:cstheme="minorBidi"/>
                <w:sz w:val="22"/>
                <w:szCs w:val="22"/>
              </w:rPr>
              <w:t>Mildura</w:t>
            </w:r>
            <w:r w:rsidRPr="283CC8D9" w:rsidR="0FFFED12">
              <w:rPr>
                <w:rFonts w:ascii="Arial Narrow" w:hAnsi="Arial Narrow" w:cs="" w:cstheme="minorBidi"/>
                <w:sz w:val="22"/>
                <w:szCs w:val="22"/>
              </w:rPr>
              <w:t xml:space="preserve"> or Ballarat</w:t>
            </w:r>
          </w:p>
        </w:tc>
      </w:tr>
      <w:tr w:rsidRPr="00E325EB" w:rsidR="00531971" w:rsidTr="283CC8D9" w14:paraId="5F337D0E" w14:textId="77777777">
        <w:tc>
          <w:tcPr>
            <w:tcW w:w="2470" w:type="dxa"/>
            <w:tcMar/>
            <w:vAlign w:val="center"/>
          </w:tcPr>
          <w:p w:rsidRPr="00E325EB" w:rsidR="00531971" w:rsidP="00915398" w:rsidRDefault="00531971" w14:paraId="1790FC6F" w14:textId="77777777">
            <w:pPr>
              <w:spacing w:before="120" w:after="120"/>
              <w:rPr>
                <w:rFonts w:ascii="Arial Narrow" w:hAnsi="Arial Narrow" w:cstheme="minorHAnsi"/>
                <w:b/>
                <w:sz w:val="22"/>
                <w:szCs w:val="22"/>
              </w:rPr>
            </w:pPr>
            <w:r w:rsidRPr="00E325EB">
              <w:rPr>
                <w:rFonts w:ascii="Arial Narrow" w:hAnsi="Arial Narrow" w:cstheme="minorHAnsi"/>
                <w:b/>
                <w:sz w:val="22"/>
                <w:szCs w:val="22"/>
              </w:rPr>
              <w:t>Classification level:</w:t>
            </w:r>
          </w:p>
        </w:tc>
        <w:tc>
          <w:tcPr>
            <w:tcW w:w="7311" w:type="dxa"/>
            <w:shd w:val="clear" w:color="auto" w:fill="auto"/>
            <w:tcMar/>
            <w:vAlign w:val="center"/>
          </w:tcPr>
          <w:p w:rsidRPr="002E5A04" w:rsidR="00531971" w:rsidP="002626EE" w:rsidRDefault="00C15574" w14:paraId="3030E7A5" w14:textId="4AA1FAAF">
            <w:pPr>
              <w:spacing w:after="120"/>
              <w:rPr>
                <w:rFonts w:ascii="Arial Narrow" w:hAnsi="Arial Narrow" w:cstheme="minorHAnsi"/>
                <w:sz w:val="22"/>
                <w:szCs w:val="22"/>
              </w:rPr>
            </w:pPr>
            <w:r w:rsidRPr="002E5A04">
              <w:rPr>
                <w:rFonts w:ascii="Arial Narrow" w:hAnsi="Arial Narrow" w:cstheme="minorHAnsi"/>
                <w:sz w:val="22"/>
                <w:szCs w:val="22"/>
              </w:rPr>
              <w:t xml:space="preserve">SACS </w:t>
            </w:r>
            <w:r w:rsidRPr="002E5A04" w:rsidR="0008426E">
              <w:rPr>
                <w:rFonts w:ascii="Arial Narrow" w:hAnsi="Arial Narrow" w:cstheme="minorHAnsi"/>
                <w:sz w:val="22"/>
                <w:szCs w:val="22"/>
              </w:rPr>
              <w:t xml:space="preserve">Level </w:t>
            </w:r>
            <w:r w:rsidRPr="002E5A04" w:rsidR="008C58F4">
              <w:rPr>
                <w:rFonts w:ascii="Arial Narrow" w:hAnsi="Arial Narrow" w:cstheme="minorHAnsi"/>
                <w:sz w:val="22"/>
                <w:szCs w:val="22"/>
              </w:rPr>
              <w:t>4</w:t>
            </w:r>
          </w:p>
        </w:tc>
      </w:tr>
      <w:tr w:rsidRPr="00E325EB" w:rsidR="00531971" w:rsidTr="283CC8D9" w14:paraId="0037C0D9" w14:textId="77777777">
        <w:tc>
          <w:tcPr>
            <w:tcW w:w="2470" w:type="dxa"/>
            <w:tcBorders>
              <w:bottom w:val="single" w:color="808080" w:themeColor="background1" w:themeShade="80" w:sz="4" w:space="0"/>
            </w:tcBorders>
            <w:tcMar/>
            <w:vAlign w:val="center"/>
          </w:tcPr>
          <w:p w:rsidRPr="00E325EB" w:rsidR="00531971" w:rsidP="00915398" w:rsidRDefault="00915398" w14:paraId="5551734D" w14:textId="77777777">
            <w:pPr>
              <w:spacing w:before="120" w:after="120"/>
              <w:rPr>
                <w:rFonts w:ascii="Arial Narrow" w:hAnsi="Arial Narrow" w:cstheme="minorHAnsi"/>
                <w:b/>
                <w:sz w:val="22"/>
                <w:szCs w:val="22"/>
              </w:rPr>
            </w:pPr>
            <w:r w:rsidRPr="00E325EB">
              <w:rPr>
                <w:rFonts w:ascii="Arial Narrow" w:hAnsi="Arial Narrow" w:cstheme="minorHAnsi"/>
                <w:b/>
                <w:sz w:val="22"/>
                <w:szCs w:val="22"/>
              </w:rPr>
              <w:t>Award</w:t>
            </w:r>
          </w:p>
        </w:tc>
        <w:tc>
          <w:tcPr>
            <w:tcW w:w="7311" w:type="dxa"/>
            <w:tcBorders>
              <w:bottom w:val="single" w:color="808080" w:themeColor="background1" w:themeShade="80" w:sz="4" w:space="0"/>
            </w:tcBorders>
            <w:shd w:val="clear" w:color="auto" w:fill="auto"/>
            <w:tcMar/>
            <w:vAlign w:val="center"/>
          </w:tcPr>
          <w:p w:rsidRPr="002E5A04" w:rsidR="00531971" w:rsidP="00915398" w:rsidRDefault="00915398" w14:paraId="30C13C6C" w14:textId="77777777">
            <w:pPr>
              <w:rPr>
                <w:rFonts w:ascii="Arial Narrow" w:hAnsi="Arial Narrow" w:cstheme="minorHAnsi"/>
                <w:sz w:val="22"/>
                <w:szCs w:val="22"/>
              </w:rPr>
            </w:pPr>
            <w:r w:rsidRPr="002E5A04">
              <w:rPr>
                <w:rFonts w:ascii="Arial Narrow" w:hAnsi="Arial Narrow" w:cstheme="minorHAnsi"/>
                <w:sz w:val="22"/>
                <w:szCs w:val="22"/>
              </w:rPr>
              <w:t>Social, Community, Home Care and Disability Services Industry Award 2010</w:t>
            </w:r>
          </w:p>
        </w:tc>
      </w:tr>
      <w:tr w:rsidRPr="00E325EB" w:rsidR="00531971" w:rsidTr="283CC8D9" w14:paraId="7DE7B4AF" w14:textId="77777777">
        <w:tc>
          <w:tcPr>
            <w:tcW w:w="2470" w:type="dxa"/>
            <w:tcBorders>
              <w:top w:val="single" w:color="808080" w:themeColor="background1" w:themeShade="80" w:sz="4" w:space="0"/>
              <w:bottom w:val="single" w:color="808080" w:themeColor="background1" w:themeShade="80" w:sz="4" w:space="0"/>
            </w:tcBorders>
            <w:tcMar/>
            <w:vAlign w:val="center"/>
          </w:tcPr>
          <w:p w:rsidRPr="00E325EB" w:rsidR="00531971" w:rsidP="00915398" w:rsidRDefault="00531971" w14:paraId="75EDEE7D" w14:textId="77777777">
            <w:pPr>
              <w:spacing w:before="120" w:after="120"/>
              <w:rPr>
                <w:rFonts w:ascii="Arial Narrow" w:hAnsi="Arial Narrow" w:cstheme="minorHAnsi"/>
                <w:b/>
                <w:color w:val="000000"/>
                <w:sz w:val="22"/>
                <w:szCs w:val="22"/>
              </w:rPr>
            </w:pPr>
            <w:r w:rsidRPr="00E325EB">
              <w:rPr>
                <w:rFonts w:ascii="Arial Narrow" w:hAnsi="Arial Narrow" w:cstheme="minorHAnsi"/>
                <w:b/>
                <w:color w:val="000000"/>
                <w:sz w:val="22"/>
                <w:szCs w:val="22"/>
              </w:rPr>
              <w:t>Reporting to:</w:t>
            </w:r>
          </w:p>
        </w:tc>
        <w:tc>
          <w:tcPr>
            <w:tcW w:w="7311" w:type="dxa"/>
            <w:tcBorders>
              <w:top w:val="single" w:color="808080" w:themeColor="background1" w:themeShade="80" w:sz="4" w:space="0"/>
              <w:bottom w:val="single" w:color="808080" w:themeColor="background1" w:themeShade="80" w:sz="4" w:space="0"/>
            </w:tcBorders>
            <w:tcMar/>
            <w:vAlign w:val="center"/>
          </w:tcPr>
          <w:p w:rsidRPr="00E325EB" w:rsidR="00531971" w:rsidP="37F34AF3" w:rsidRDefault="0059720B" w14:paraId="43E33150" w14:textId="686D90B3">
            <w:pPr>
              <w:spacing w:before="120" w:after="120"/>
              <w:rPr>
                <w:rFonts w:ascii="Arial Narrow" w:hAnsi="Arial Narrow" w:eastAsia="Arial Narrow" w:cs="Arial Narrow"/>
                <w:color w:val="000000"/>
                <w:sz w:val="22"/>
                <w:szCs w:val="22"/>
              </w:rPr>
            </w:pPr>
            <w:r>
              <w:rPr>
                <w:rFonts w:ascii="Arial Narrow" w:hAnsi="Arial Narrow" w:eastAsia="Arial Narrow" w:cs="Arial Narrow"/>
                <w:color w:val="000000" w:themeColor="text2"/>
                <w:sz w:val="22"/>
                <w:szCs w:val="22"/>
                <w:lang w:val="en-US"/>
              </w:rPr>
              <w:t>NDIS Support Coordination Team Leader</w:t>
            </w:r>
          </w:p>
        </w:tc>
      </w:tr>
      <w:tr w:rsidRPr="00E325EB" w:rsidR="00531971" w:rsidTr="283CC8D9" w14:paraId="11F0D447" w14:textId="77777777">
        <w:tc>
          <w:tcPr>
            <w:tcW w:w="2470" w:type="dxa"/>
            <w:tcBorders>
              <w:top w:val="single" w:color="808080" w:themeColor="background1" w:themeShade="80" w:sz="4" w:space="0"/>
              <w:bottom w:val="single" w:color="auto" w:sz="4" w:space="0"/>
            </w:tcBorders>
            <w:tcMar/>
            <w:vAlign w:val="center"/>
          </w:tcPr>
          <w:p w:rsidRPr="00E325EB" w:rsidR="00531971" w:rsidP="00915398" w:rsidRDefault="00531971" w14:paraId="3D0B899F" w14:textId="77777777">
            <w:pPr>
              <w:spacing w:before="120" w:after="120"/>
              <w:rPr>
                <w:rFonts w:ascii="Arial Narrow" w:hAnsi="Arial Narrow" w:cstheme="minorHAnsi"/>
                <w:b/>
                <w:color w:val="000000"/>
                <w:sz w:val="22"/>
                <w:szCs w:val="22"/>
              </w:rPr>
            </w:pPr>
            <w:r w:rsidRPr="00E325EB">
              <w:rPr>
                <w:rFonts w:ascii="Arial Narrow" w:hAnsi="Arial Narrow" w:cstheme="minorHAnsi"/>
                <w:b/>
                <w:color w:val="000000"/>
                <w:sz w:val="22"/>
                <w:szCs w:val="22"/>
              </w:rPr>
              <w:t>Date Approved:</w:t>
            </w:r>
          </w:p>
        </w:tc>
        <w:tc>
          <w:tcPr>
            <w:tcW w:w="7311" w:type="dxa"/>
            <w:tcBorders>
              <w:top w:val="single" w:color="808080" w:themeColor="background1" w:themeShade="80" w:sz="4" w:space="0"/>
              <w:bottom w:val="single" w:color="auto" w:sz="4" w:space="0"/>
            </w:tcBorders>
            <w:tcMar/>
            <w:vAlign w:val="center"/>
          </w:tcPr>
          <w:p w:rsidRPr="00E325EB" w:rsidR="00531971" w:rsidP="378C9016" w:rsidRDefault="008C58F4" w14:paraId="7EAB6FE6" w14:textId="12DBBEE4">
            <w:pPr>
              <w:spacing w:before="120" w:after="120"/>
            </w:pPr>
            <w:r>
              <w:rPr>
                <w:rFonts w:ascii="Arial Narrow" w:hAnsi="Arial Narrow" w:cstheme="minorBidi"/>
                <w:sz w:val="22"/>
                <w:szCs w:val="22"/>
              </w:rPr>
              <w:t>July</w:t>
            </w:r>
            <w:r w:rsidRPr="378C9016" w:rsidR="378C9016">
              <w:rPr>
                <w:rFonts w:ascii="Arial Narrow" w:hAnsi="Arial Narrow" w:cstheme="minorBidi"/>
                <w:sz w:val="22"/>
                <w:szCs w:val="22"/>
              </w:rPr>
              <w:t xml:space="preserve"> 2022</w:t>
            </w:r>
          </w:p>
        </w:tc>
      </w:tr>
    </w:tbl>
    <w:p w:rsidRPr="00E325EB" w:rsidR="00531971" w:rsidP="00D52C31" w:rsidRDefault="00531971" w14:paraId="5F0C55DF" w14:textId="77777777">
      <w:pPr>
        <w:pStyle w:val="Heading1"/>
        <w:jc w:val="left"/>
        <w:rPr>
          <w:rFonts w:ascii="Arial Narrow" w:hAnsi="Arial Narrow" w:cstheme="minorHAnsi"/>
          <w:b w:val="0"/>
          <w:bCs w:val="0"/>
          <w:color w:val="333333"/>
          <w:sz w:val="22"/>
          <w:szCs w:val="22"/>
        </w:rPr>
      </w:pPr>
    </w:p>
    <w:p w:rsidRPr="00E325EB" w:rsidR="00C15574" w:rsidP="00C15574" w:rsidRDefault="00C15574" w14:paraId="7747410C" w14:textId="77777777">
      <w:pPr>
        <w:pStyle w:val="Heading1"/>
        <w:shd w:val="clear" w:color="auto" w:fill="D9D9D9"/>
        <w:tabs>
          <w:tab w:val="left" w:pos="3510"/>
        </w:tabs>
        <w:spacing w:after="200" w:line="276" w:lineRule="auto"/>
        <w:rPr>
          <w:rFonts w:ascii="Arial Narrow" w:hAnsi="Arial Narrow" w:cstheme="minorHAnsi"/>
        </w:rPr>
      </w:pPr>
      <w:r w:rsidRPr="00E325EB">
        <w:rPr>
          <w:rFonts w:ascii="Arial Narrow" w:hAnsi="Arial Narrow" w:cstheme="minorHAnsi"/>
        </w:rPr>
        <w:t>WORKING ENVIRONMENT</w:t>
      </w:r>
      <w:r w:rsidRPr="00E325EB">
        <w:rPr>
          <w:rFonts w:ascii="Arial Narrow" w:hAnsi="Arial Narrow" w:cstheme="minorHAnsi"/>
        </w:rPr>
        <w:tab/>
      </w:r>
    </w:p>
    <w:p w:rsidRPr="00E325EB" w:rsidR="00C15574" w:rsidP="00C15574" w:rsidRDefault="00C15574" w14:paraId="03975EED" w14:textId="77777777">
      <w:pPr>
        <w:pStyle w:val="Heading3"/>
        <w:spacing w:before="0" w:after="200" w:line="276" w:lineRule="auto"/>
        <w:jc w:val="both"/>
        <w:rPr>
          <w:rFonts w:ascii="Arial Narrow" w:hAnsi="Arial Narrow" w:cstheme="minorHAnsi"/>
          <w:color w:val="auto"/>
        </w:rPr>
      </w:pPr>
      <w:r w:rsidRPr="00E325EB">
        <w:rPr>
          <w:rFonts w:ascii="Arial Narrow" w:hAnsi="Arial Narrow" w:cstheme="minorHAnsi"/>
          <w:color w:val="auto"/>
        </w:rPr>
        <w:t>Code of Conduct</w:t>
      </w:r>
    </w:p>
    <w:p w:rsidRPr="00E325EB" w:rsidR="00C15574" w:rsidP="00C15574" w:rsidRDefault="00C15574" w14:paraId="61215D6C" w14:textId="77777777">
      <w:pPr>
        <w:spacing w:after="200" w:line="276" w:lineRule="auto"/>
        <w:jc w:val="both"/>
        <w:rPr>
          <w:rFonts w:ascii="Arial Narrow" w:hAnsi="Arial Narrow" w:cstheme="minorHAnsi"/>
          <w:sz w:val="22"/>
          <w:szCs w:val="22"/>
        </w:rPr>
      </w:pPr>
      <w:r w:rsidRPr="00E325EB">
        <w:rPr>
          <w:rFonts w:ascii="Arial Narrow" w:hAnsi="Arial Narrow" w:cstheme="minorHAnsi"/>
          <w:sz w:val="22"/>
          <w:szCs w:val="22"/>
        </w:rPr>
        <w:t>All employees must abide by the Organisational Code of Conduct.</w:t>
      </w:r>
    </w:p>
    <w:p w:rsidRPr="00E325EB" w:rsidR="00C15574" w:rsidP="00C15574" w:rsidRDefault="00C15574" w14:paraId="5809E255" w14:textId="77777777">
      <w:pPr>
        <w:pStyle w:val="Heading3"/>
        <w:spacing w:before="0" w:after="200" w:line="276" w:lineRule="auto"/>
        <w:jc w:val="both"/>
        <w:rPr>
          <w:rFonts w:ascii="Arial Narrow" w:hAnsi="Arial Narrow" w:cstheme="minorHAnsi"/>
          <w:color w:val="auto"/>
        </w:rPr>
      </w:pPr>
      <w:r w:rsidRPr="00E325EB">
        <w:rPr>
          <w:rFonts w:ascii="Arial Narrow" w:hAnsi="Arial Narrow" w:cstheme="minorHAnsi"/>
          <w:color w:val="auto"/>
        </w:rPr>
        <w:t>Occupational Health and Safety:</w:t>
      </w:r>
    </w:p>
    <w:p w:rsidRPr="00E325EB" w:rsidR="00C15574" w:rsidP="00C15574" w:rsidRDefault="00C15574" w14:paraId="0E3CB884" w14:textId="77777777">
      <w:pPr>
        <w:spacing w:after="200" w:line="276" w:lineRule="auto"/>
        <w:jc w:val="both"/>
        <w:rPr>
          <w:rFonts w:ascii="Arial Narrow" w:hAnsi="Arial Narrow" w:cstheme="minorHAnsi"/>
          <w:sz w:val="22"/>
          <w:szCs w:val="22"/>
        </w:rPr>
      </w:pPr>
      <w:r w:rsidRPr="00E325EB">
        <w:rPr>
          <w:rFonts w:ascii="Arial Narrow" w:hAnsi="Arial Narrow" w:cstheme="minorHAnsi"/>
          <w:sz w:val="22"/>
          <w:szCs w:val="22"/>
        </w:rPr>
        <w:t>As an employee, you must be aware of and comply with requirements of the relevant Workplace Health and Safety legislation and associated regulations.  This includes taking responsibility for your own health and safety and that of others in the workplace and complying with the Organisations occupational health and safety policies and procedures.</w:t>
      </w:r>
    </w:p>
    <w:p w:rsidRPr="00E325EB" w:rsidR="00C15574" w:rsidP="00C15574" w:rsidRDefault="00C15574" w14:paraId="4A7F4711" w14:textId="77777777">
      <w:pPr>
        <w:pStyle w:val="Heading3"/>
        <w:spacing w:before="0" w:after="200" w:line="276" w:lineRule="auto"/>
        <w:jc w:val="both"/>
        <w:rPr>
          <w:rFonts w:ascii="Arial Narrow" w:hAnsi="Arial Narrow" w:cstheme="minorHAnsi"/>
          <w:color w:val="auto"/>
        </w:rPr>
      </w:pPr>
      <w:r w:rsidRPr="00E325EB">
        <w:rPr>
          <w:rFonts w:ascii="Arial Narrow" w:hAnsi="Arial Narrow" w:cstheme="minorHAnsi"/>
          <w:color w:val="auto"/>
        </w:rPr>
        <w:t>Performance Review:</w:t>
      </w:r>
    </w:p>
    <w:p w:rsidRPr="00E325EB" w:rsidR="00C15574" w:rsidP="00C15574" w:rsidRDefault="00C15574" w14:paraId="0FD629FA" w14:textId="77777777">
      <w:pPr>
        <w:spacing w:after="200" w:line="276" w:lineRule="auto"/>
        <w:jc w:val="both"/>
        <w:rPr>
          <w:rFonts w:ascii="Arial Narrow" w:hAnsi="Arial Narrow" w:cstheme="minorHAnsi"/>
          <w:sz w:val="22"/>
          <w:szCs w:val="22"/>
        </w:rPr>
      </w:pPr>
      <w:r w:rsidRPr="00E325EB">
        <w:rPr>
          <w:rFonts w:ascii="Arial Narrow" w:hAnsi="Arial Narrow" w:cstheme="minorHAnsi"/>
          <w:sz w:val="22"/>
          <w:szCs w:val="22"/>
        </w:rPr>
        <w:t>A Performance Review will be conducted using the Organisations Performance Management Process.</w:t>
      </w:r>
    </w:p>
    <w:p w:rsidRPr="00E325EB" w:rsidR="00C15574" w:rsidP="00C15574" w:rsidRDefault="00C15574" w14:paraId="26150449" w14:textId="77777777">
      <w:pPr>
        <w:spacing w:after="200" w:line="276" w:lineRule="auto"/>
        <w:jc w:val="both"/>
        <w:rPr>
          <w:rFonts w:ascii="Arial Narrow" w:hAnsi="Arial Narrow" w:cstheme="minorHAnsi"/>
          <w:sz w:val="22"/>
          <w:szCs w:val="22"/>
        </w:rPr>
      </w:pPr>
    </w:p>
    <w:p w:rsidRPr="00083BD3" w:rsidR="00C15574" w:rsidP="00C15574" w:rsidRDefault="00C15574" w14:paraId="0F521B4C" w14:textId="77777777">
      <w:pPr>
        <w:pStyle w:val="Heading1"/>
        <w:shd w:val="clear" w:color="auto" w:fill="D9D9D9"/>
        <w:tabs>
          <w:tab w:val="left" w:pos="3510"/>
        </w:tabs>
        <w:spacing w:after="200" w:line="276" w:lineRule="auto"/>
        <w:rPr>
          <w:rFonts w:ascii="Arial Narrow" w:hAnsi="Arial Narrow" w:cstheme="minorHAnsi"/>
        </w:rPr>
      </w:pPr>
      <w:r w:rsidRPr="00083BD3">
        <w:rPr>
          <w:rFonts w:ascii="Arial Narrow" w:hAnsi="Arial Narrow" w:cstheme="minorHAnsi"/>
        </w:rPr>
        <w:t>POSITION SUMMARY</w:t>
      </w:r>
      <w:r w:rsidRPr="00083BD3">
        <w:rPr>
          <w:rFonts w:ascii="Arial Narrow" w:hAnsi="Arial Narrow" w:cstheme="minorHAnsi"/>
        </w:rPr>
        <w:tab/>
      </w:r>
    </w:p>
    <w:p w:rsidRPr="00083BD3" w:rsidR="00083BD3" w:rsidP="00CD7D22" w:rsidRDefault="00083BD3" w14:paraId="4F332F76" w14:textId="239E56CB">
      <w:pPr>
        <w:autoSpaceDE w:val="0"/>
        <w:autoSpaceDN w:val="0"/>
        <w:adjustRightInd w:val="0"/>
        <w:spacing w:after="31"/>
        <w:rPr>
          <w:rFonts w:ascii="Arial Narrow" w:hAnsi="Arial Narrow" w:cs="Arial"/>
          <w:sz w:val="22"/>
          <w:szCs w:val="22"/>
          <w:lang w:val="en-US" w:eastAsia="en-US"/>
        </w:rPr>
      </w:pPr>
      <w:r w:rsidRPr="00083BD3">
        <w:rPr>
          <w:rFonts w:ascii="Arial Narrow" w:hAnsi="Arial Narrow"/>
          <w:sz w:val="22"/>
          <w:szCs w:val="22"/>
          <w:lang w:val="en-US" w:eastAsia="en-US"/>
        </w:rPr>
        <w:t xml:space="preserve">The primary purpose of the Support Coordinator is to provide non-clinical care and practical support to eligible individuals with a NDIS Plan to strengthen their abilities to coordinate and implement supports and participate more fully in the community. </w:t>
      </w:r>
    </w:p>
    <w:p w:rsidRPr="00083BD3" w:rsidR="00083BD3" w:rsidP="00083BD3" w:rsidRDefault="00083BD3" w14:paraId="79B09DCD" w14:textId="77777777">
      <w:pPr>
        <w:autoSpaceDE w:val="0"/>
        <w:autoSpaceDN w:val="0"/>
        <w:adjustRightInd w:val="0"/>
        <w:spacing w:after="31"/>
        <w:rPr>
          <w:rFonts w:ascii="Arial Narrow" w:hAnsi="Arial Narrow"/>
          <w:sz w:val="16"/>
          <w:szCs w:val="16"/>
          <w:lang w:val="en-US" w:eastAsia="en-US"/>
        </w:rPr>
      </w:pPr>
    </w:p>
    <w:p w:rsidR="002626EE" w:rsidP="00083BD3" w:rsidRDefault="00083BD3" w14:paraId="11D1B481" w14:textId="41BF46A5">
      <w:pPr>
        <w:pStyle w:val="ListParagraph"/>
        <w:autoSpaceDE w:val="0"/>
        <w:autoSpaceDN w:val="0"/>
        <w:adjustRightInd w:val="0"/>
        <w:spacing w:after="200" w:line="276" w:lineRule="auto"/>
        <w:ind w:left="0"/>
        <w:jc w:val="both"/>
        <w:rPr>
          <w:rFonts w:ascii="Arial Narrow" w:hAnsi="Arial Narrow"/>
          <w:sz w:val="22"/>
          <w:szCs w:val="22"/>
          <w:lang w:val="en-US" w:eastAsia="en-US"/>
        </w:rPr>
      </w:pPr>
      <w:r w:rsidRPr="00083BD3">
        <w:rPr>
          <w:rFonts w:ascii="Arial Narrow" w:hAnsi="Arial Narrow"/>
          <w:sz w:val="22"/>
          <w:szCs w:val="22"/>
          <w:lang w:val="en-US" w:eastAsia="en-US"/>
        </w:rPr>
        <w:t xml:space="preserve">The position supports the strategic objectives of </w:t>
      </w:r>
      <w:r w:rsidR="005B70AA">
        <w:rPr>
          <w:rFonts w:ascii="Arial Narrow" w:hAnsi="Arial Narrow"/>
          <w:sz w:val="22"/>
          <w:szCs w:val="22"/>
          <w:lang w:val="en-US" w:eastAsia="en-US"/>
        </w:rPr>
        <w:t>Lifely</w:t>
      </w:r>
      <w:r w:rsidRPr="00083BD3">
        <w:rPr>
          <w:rFonts w:ascii="Arial Narrow" w:hAnsi="Arial Narrow"/>
          <w:sz w:val="22"/>
          <w:szCs w:val="22"/>
          <w:lang w:val="en-US" w:eastAsia="en-US"/>
        </w:rPr>
        <w:t xml:space="preserve"> and the NDIS by supporting participants to access the best services and supports to achieve their goals.</w:t>
      </w:r>
    </w:p>
    <w:p w:rsidRPr="00E325EB" w:rsidR="004F6A47" w:rsidP="00083BD3" w:rsidRDefault="004F6A47" w14:paraId="20F7DE13" w14:textId="77777777">
      <w:pPr>
        <w:pStyle w:val="ListParagraph"/>
        <w:autoSpaceDE w:val="0"/>
        <w:autoSpaceDN w:val="0"/>
        <w:adjustRightInd w:val="0"/>
        <w:spacing w:after="200" w:line="276" w:lineRule="auto"/>
        <w:ind w:left="0"/>
        <w:jc w:val="both"/>
        <w:rPr>
          <w:rFonts w:ascii="Arial Narrow" w:hAnsi="Arial Narrow" w:cstheme="minorHAnsi"/>
          <w:sz w:val="22"/>
          <w:szCs w:val="22"/>
        </w:rPr>
      </w:pPr>
    </w:p>
    <w:p w:rsidRPr="00CD7D22" w:rsidR="00C15574" w:rsidP="00C15574" w:rsidRDefault="00E325EB" w14:paraId="3506831E" w14:textId="77777777">
      <w:pPr>
        <w:pStyle w:val="Heading1"/>
        <w:shd w:val="clear" w:color="auto" w:fill="D9D9D9"/>
        <w:tabs>
          <w:tab w:val="left" w:pos="3510"/>
        </w:tabs>
        <w:spacing w:after="200" w:line="276" w:lineRule="auto"/>
        <w:rPr>
          <w:rFonts w:ascii="Arial Narrow" w:hAnsi="Arial Narrow" w:cstheme="minorHAnsi"/>
        </w:rPr>
      </w:pPr>
      <w:r w:rsidRPr="00CD7D22">
        <w:rPr>
          <w:rFonts w:ascii="Arial Narrow" w:hAnsi="Arial Narrow" w:cstheme="minorHAnsi"/>
        </w:rPr>
        <w:t>POSITION</w:t>
      </w:r>
      <w:r w:rsidRPr="00CD7D22" w:rsidR="00C15574">
        <w:rPr>
          <w:rFonts w:ascii="Arial Narrow" w:hAnsi="Arial Narrow" w:cstheme="minorHAnsi"/>
        </w:rPr>
        <w:t xml:space="preserve"> OBJECTIVES</w:t>
      </w:r>
      <w:r w:rsidRPr="00CD7D22" w:rsidR="00C15574">
        <w:rPr>
          <w:rFonts w:ascii="Arial Narrow" w:hAnsi="Arial Narrow" w:cstheme="minorHAnsi"/>
        </w:rPr>
        <w:tab/>
      </w:r>
    </w:p>
    <w:p w:rsidRPr="00CD7D22" w:rsidR="00CD7D22" w:rsidP="00CD7D22" w:rsidRDefault="00CD7D22" w14:paraId="5A48B2AB" w14:textId="77777777">
      <w:pPr>
        <w:pStyle w:val="ListParagraph"/>
        <w:numPr>
          <w:ilvl w:val="0"/>
          <w:numId w:val="43"/>
        </w:numPr>
        <w:autoSpaceDE w:val="0"/>
        <w:autoSpaceDN w:val="0"/>
        <w:adjustRightInd w:val="0"/>
        <w:spacing w:after="31"/>
        <w:rPr>
          <w:rFonts w:ascii="Arial Narrow" w:hAnsi="Arial Narrow" w:cs="Arial"/>
          <w:sz w:val="22"/>
          <w:szCs w:val="22"/>
          <w:lang w:val="en-US" w:eastAsia="en-US"/>
        </w:rPr>
      </w:pPr>
      <w:r w:rsidRPr="00CD7D22">
        <w:rPr>
          <w:rFonts w:ascii="Arial Narrow" w:hAnsi="Arial Narrow"/>
          <w:sz w:val="22"/>
          <w:szCs w:val="22"/>
          <w:lang w:val="en-US" w:eastAsia="en-US"/>
        </w:rPr>
        <w:t xml:space="preserve">Support participants to connect with the relevant resources and suitable providers </w:t>
      </w:r>
    </w:p>
    <w:p w:rsidRPr="00CD7D22" w:rsidR="00CD7D22" w:rsidP="00CD7D22" w:rsidRDefault="00CD7D22" w14:paraId="1C4DB1F5" w14:textId="77777777">
      <w:pPr>
        <w:pStyle w:val="ListParagraph"/>
        <w:numPr>
          <w:ilvl w:val="0"/>
          <w:numId w:val="43"/>
        </w:numPr>
        <w:autoSpaceDE w:val="0"/>
        <w:autoSpaceDN w:val="0"/>
        <w:adjustRightInd w:val="0"/>
        <w:spacing w:after="31"/>
        <w:rPr>
          <w:rFonts w:ascii="Arial Narrow" w:hAnsi="Arial Narrow" w:cs="Arial"/>
          <w:sz w:val="22"/>
          <w:szCs w:val="22"/>
          <w:lang w:val="en-US" w:eastAsia="en-US"/>
        </w:rPr>
      </w:pPr>
      <w:r w:rsidRPr="00CD7D22">
        <w:rPr>
          <w:rFonts w:ascii="Arial Narrow" w:hAnsi="Arial Narrow"/>
          <w:sz w:val="22"/>
          <w:szCs w:val="22"/>
          <w:lang w:val="en-US" w:eastAsia="en-US"/>
        </w:rPr>
        <w:t xml:space="preserve">Support participants to establish contact with resources and providers to facilitate choice and control resulting in the establishment of service agreements and outcomes </w:t>
      </w:r>
    </w:p>
    <w:p w:rsidR="00CD7D22" w:rsidP="00CD7D22" w:rsidRDefault="00CD7D22" w14:paraId="31EB3736" w14:textId="1BB52456">
      <w:pPr>
        <w:pStyle w:val="ListParagraph"/>
        <w:numPr>
          <w:ilvl w:val="0"/>
          <w:numId w:val="43"/>
        </w:numPr>
        <w:autoSpaceDE w:val="0"/>
        <w:autoSpaceDN w:val="0"/>
        <w:adjustRightInd w:val="0"/>
        <w:spacing w:after="31"/>
        <w:rPr>
          <w:rFonts w:ascii="Arial Narrow" w:hAnsi="Arial Narrow" w:cs="Arial"/>
          <w:sz w:val="22"/>
          <w:szCs w:val="22"/>
          <w:lang w:val="en-US" w:eastAsia="en-US"/>
        </w:rPr>
      </w:pPr>
      <w:r w:rsidRPr="00CD7D22">
        <w:rPr>
          <w:rFonts w:ascii="Arial Narrow" w:hAnsi="Arial Narrow" w:cs="Arial"/>
          <w:sz w:val="22"/>
          <w:szCs w:val="22"/>
          <w:lang w:val="en-US" w:eastAsia="en-US"/>
        </w:rPr>
        <w:lastRenderedPageBreak/>
        <w:t>Accept or reject referrals from NDIA for Support Coordination in accordance with</w:t>
      </w:r>
      <w:r w:rsidR="005B70AA">
        <w:rPr>
          <w:rFonts w:ascii="Arial Narrow" w:hAnsi="Arial Narrow" w:cs="Arial"/>
          <w:sz w:val="22"/>
          <w:szCs w:val="22"/>
          <w:lang w:val="en-US" w:eastAsia="en-US"/>
        </w:rPr>
        <w:t xml:space="preserve"> Lifely</w:t>
      </w:r>
      <w:r w:rsidRPr="00CD7D22">
        <w:rPr>
          <w:rFonts w:ascii="Arial Narrow" w:hAnsi="Arial Narrow" w:cs="Arial"/>
          <w:sz w:val="22"/>
          <w:szCs w:val="22"/>
          <w:lang w:val="en-US" w:eastAsia="en-US"/>
        </w:rPr>
        <w:t xml:space="preserve"> business rules, current capacity and strategic objectives</w:t>
      </w:r>
    </w:p>
    <w:p w:rsidRPr="00CD7D22" w:rsidR="00CD7D22" w:rsidP="00CD7D22" w:rsidRDefault="00CD7D22" w14:paraId="23C8E97A" w14:textId="77777777">
      <w:pPr>
        <w:pStyle w:val="ListParagraph"/>
        <w:numPr>
          <w:ilvl w:val="0"/>
          <w:numId w:val="43"/>
        </w:numPr>
        <w:autoSpaceDE w:val="0"/>
        <w:autoSpaceDN w:val="0"/>
        <w:adjustRightInd w:val="0"/>
        <w:spacing w:after="31"/>
        <w:rPr>
          <w:rFonts w:ascii="Arial Narrow" w:hAnsi="Arial Narrow" w:cs="Arial"/>
          <w:sz w:val="22"/>
          <w:szCs w:val="22"/>
          <w:lang w:val="en-US" w:eastAsia="en-US"/>
        </w:rPr>
      </w:pPr>
      <w:r w:rsidRPr="00CD7D22">
        <w:rPr>
          <w:rFonts w:ascii="Arial Narrow" w:hAnsi="Arial Narrow"/>
          <w:sz w:val="22"/>
          <w:szCs w:val="22"/>
          <w:lang w:val="en-US" w:eastAsia="en-US"/>
        </w:rPr>
        <w:t xml:space="preserve">Maintain accurate and up to date records of all participant contacts and support provided </w:t>
      </w:r>
    </w:p>
    <w:p w:rsidRPr="009B5454" w:rsidR="00CD7D22" w:rsidP="00CD7D22" w:rsidRDefault="00CD7D22" w14:paraId="66AF08C7" w14:textId="177D48B4">
      <w:pPr>
        <w:pStyle w:val="ListParagraph"/>
        <w:numPr>
          <w:ilvl w:val="0"/>
          <w:numId w:val="43"/>
        </w:numPr>
        <w:autoSpaceDE w:val="0"/>
        <w:autoSpaceDN w:val="0"/>
        <w:adjustRightInd w:val="0"/>
        <w:spacing w:after="31"/>
        <w:rPr>
          <w:rFonts w:ascii="Arial Narrow" w:hAnsi="Arial Narrow" w:cs="Arial"/>
          <w:sz w:val="22"/>
          <w:szCs w:val="22"/>
          <w:lang w:val="en-US" w:eastAsia="en-US"/>
        </w:rPr>
      </w:pPr>
      <w:r w:rsidRPr="00CD7D22">
        <w:rPr>
          <w:rFonts w:ascii="Arial Narrow" w:hAnsi="Arial Narrow"/>
          <w:sz w:val="22"/>
          <w:szCs w:val="22"/>
          <w:lang w:val="en-US" w:eastAsia="en-US"/>
        </w:rPr>
        <w:t xml:space="preserve">Research and keep updated on providers and services in the local community </w:t>
      </w:r>
    </w:p>
    <w:p w:rsidRPr="009B5454" w:rsidR="009B5454" w:rsidP="009B5454" w:rsidRDefault="009B5454" w14:paraId="3C5AD6BD" w14:textId="77777777">
      <w:pPr>
        <w:autoSpaceDE w:val="0"/>
        <w:autoSpaceDN w:val="0"/>
        <w:adjustRightInd w:val="0"/>
        <w:spacing w:after="31"/>
        <w:rPr>
          <w:rFonts w:ascii="Arial Narrow" w:hAnsi="Arial Narrow" w:cs="Arial"/>
          <w:sz w:val="22"/>
          <w:szCs w:val="22"/>
          <w:lang w:val="en-US" w:eastAsia="en-US"/>
        </w:rPr>
      </w:pPr>
    </w:p>
    <w:p w:rsidRPr="00CD7D22" w:rsidR="00CD7D22" w:rsidP="00CD7D22" w:rsidRDefault="00CD7D22" w14:paraId="5491CB56" w14:textId="77777777">
      <w:pPr>
        <w:autoSpaceDE w:val="0"/>
        <w:autoSpaceDN w:val="0"/>
        <w:adjustRightInd w:val="0"/>
        <w:spacing w:after="31"/>
        <w:rPr>
          <w:rFonts w:ascii="Arial Narrow" w:hAnsi="Arial Narrow" w:cs="Arial"/>
          <w:sz w:val="22"/>
          <w:szCs w:val="22"/>
          <w:lang w:val="en-US" w:eastAsia="en-US"/>
        </w:rPr>
      </w:pPr>
    </w:p>
    <w:p w:rsidRPr="001F208A" w:rsidR="00C15574" w:rsidP="00C15574" w:rsidRDefault="00C15574" w14:paraId="2E458EF1" w14:textId="77777777">
      <w:pPr>
        <w:pStyle w:val="Heading1"/>
        <w:shd w:val="clear" w:color="auto" w:fill="D9D9D9"/>
        <w:tabs>
          <w:tab w:val="left" w:pos="3510"/>
        </w:tabs>
        <w:spacing w:after="200" w:line="276" w:lineRule="auto"/>
        <w:rPr>
          <w:rFonts w:ascii="Arial Narrow" w:hAnsi="Arial Narrow" w:cstheme="minorHAnsi"/>
        </w:rPr>
      </w:pPr>
      <w:r w:rsidRPr="001F208A">
        <w:rPr>
          <w:rFonts w:ascii="Arial Narrow" w:hAnsi="Arial Narrow" w:cstheme="minorHAnsi"/>
        </w:rPr>
        <w:t>LEVEL OF RESPONSIBILITY</w:t>
      </w:r>
      <w:r w:rsidRPr="001F208A">
        <w:rPr>
          <w:rFonts w:ascii="Arial Narrow" w:hAnsi="Arial Narrow" w:cstheme="minorHAnsi"/>
        </w:rPr>
        <w:tab/>
      </w:r>
    </w:p>
    <w:p w:rsidRPr="001F208A" w:rsidR="002626EE" w:rsidP="00E325EB" w:rsidRDefault="002626EE" w14:paraId="3D8982E6" w14:textId="77777777">
      <w:pPr>
        <w:spacing w:after="200" w:line="276" w:lineRule="auto"/>
        <w:jc w:val="both"/>
        <w:rPr>
          <w:rFonts w:ascii="Arial Narrow" w:hAnsi="Arial Narrow" w:cstheme="minorHAnsi"/>
          <w:sz w:val="22"/>
          <w:szCs w:val="22"/>
        </w:rPr>
      </w:pPr>
      <w:r w:rsidRPr="001F208A">
        <w:rPr>
          <w:rFonts w:ascii="Arial Narrow" w:hAnsi="Arial Narrow" w:cstheme="minorHAnsi"/>
          <w:sz w:val="22"/>
          <w:szCs w:val="22"/>
        </w:rPr>
        <w:t xml:space="preserve">This position is directly responsible to their immediate supervisor for all aspects of service delivery and organisational management whilst at work. The performance of this position is subject to </w:t>
      </w:r>
      <w:r w:rsidRPr="001F208A" w:rsidR="00C507FE">
        <w:rPr>
          <w:rFonts w:ascii="Arial Narrow" w:hAnsi="Arial Narrow" w:cstheme="minorHAnsi"/>
          <w:sz w:val="22"/>
          <w:szCs w:val="22"/>
        </w:rPr>
        <w:t>general direction</w:t>
      </w:r>
      <w:r w:rsidRPr="001F208A" w:rsidR="00C507FE">
        <w:rPr>
          <w:rFonts w:ascii="Arial Narrow" w:hAnsi="Arial Narrow"/>
        </w:rPr>
        <w:t xml:space="preserve"> </w:t>
      </w:r>
      <w:r w:rsidRPr="001F208A">
        <w:rPr>
          <w:rFonts w:ascii="Arial Narrow" w:hAnsi="Arial Narrow" w:cstheme="minorHAnsi"/>
          <w:sz w:val="22"/>
          <w:szCs w:val="22"/>
        </w:rPr>
        <w:t xml:space="preserve">by the immediate supervisor of the relevant program in which the </w:t>
      </w:r>
      <w:r w:rsidRPr="001F208A" w:rsidR="00400A1A">
        <w:rPr>
          <w:rFonts w:ascii="Arial Narrow" w:hAnsi="Arial Narrow" w:cstheme="minorHAnsi"/>
          <w:sz w:val="22"/>
          <w:szCs w:val="22"/>
        </w:rPr>
        <w:t>employee</w:t>
      </w:r>
      <w:r w:rsidRPr="001F208A">
        <w:rPr>
          <w:rFonts w:ascii="Arial Narrow" w:hAnsi="Arial Narrow" w:cstheme="minorHAnsi"/>
          <w:sz w:val="22"/>
          <w:szCs w:val="22"/>
        </w:rPr>
        <w:t xml:space="preserve"> is working. The </w:t>
      </w:r>
      <w:r w:rsidRPr="001F208A" w:rsidR="00B651AC">
        <w:rPr>
          <w:rFonts w:ascii="Arial Narrow" w:hAnsi="Arial Narrow" w:cstheme="minorHAnsi"/>
          <w:sz w:val="22"/>
          <w:szCs w:val="22"/>
        </w:rPr>
        <w:t>employee</w:t>
      </w:r>
      <w:r w:rsidRPr="001F208A">
        <w:rPr>
          <w:rFonts w:ascii="Arial Narrow" w:hAnsi="Arial Narrow" w:cstheme="minorHAnsi"/>
          <w:sz w:val="22"/>
          <w:szCs w:val="22"/>
        </w:rPr>
        <w:t xml:space="preserve"> is required to undertake a range of activities requiring the </w:t>
      </w:r>
      <w:r w:rsidRPr="001F208A" w:rsidR="000C1ECD">
        <w:rPr>
          <w:rFonts w:ascii="Arial Narrow" w:hAnsi="Arial Narrow" w:cstheme="minorHAnsi"/>
          <w:sz w:val="22"/>
          <w:szCs w:val="22"/>
        </w:rPr>
        <w:t>exercising of initiative in the application of established work procedures and may require the employee to establish goals/objectives and outcomes for their own particular work program or project.</w:t>
      </w:r>
      <w:r w:rsidRPr="001F208A">
        <w:rPr>
          <w:rFonts w:ascii="Arial Narrow" w:hAnsi="Arial Narrow" w:cstheme="minorHAnsi"/>
          <w:sz w:val="22"/>
          <w:szCs w:val="22"/>
        </w:rPr>
        <w:t xml:space="preserve"> </w:t>
      </w:r>
    </w:p>
    <w:p w:rsidRPr="00E325EB" w:rsidR="002626EE" w:rsidP="00E325EB" w:rsidRDefault="002626EE" w14:paraId="5F6F991B" w14:textId="774654D2">
      <w:pPr>
        <w:spacing w:after="200" w:line="276" w:lineRule="auto"/>
        <w:jc w:val="both"/>
        <w:rPr>
          <w:rFonts w:ascii="Arial Narrow" w:hAnsi="Arial Narrow" w:cstheme="minorHAnsi"/>
          <w:sz w:val="22"/>
          <w:szCs w:val="22"/>
        </w:rPr>
      </w:pPr>
      <w:r w:rsidRPr="001F208A">
        <w:rPr>
          <w:rFonts w:ascii="Arial Narrow" w:hAnsi="Arial Narrow" w:cstheme="minorHAnsi"/>
          <w:sz w:val="22"/>
          <w:szCs w:val="22"/>
        </w:rPr>
        <w:t>At this level, employees</w:t>
      </w:r>
      <w:r w:rsidRPr="001F208A" w:rsidR="008C0F73">
        <w:rPr>
          <w:rFonts w:ascii="Arial Narrow" w:hAnsi="Arial Narrow" w:cstheme="minorHAnsi"/>
          <w:sz w:val="22"/>
          <w:szCs w:val="22"/>
        </w:rPr>
        <w:t xml:space="preserve"> will be required to take overall responsibility for the training, co</w:t>
      </w:r>
      <w:r w:rsidRPr="001F208A" w:rsidR="008C0F73">
        <w:rPr>
          <w:rFonts w:ascii="Arial Narrow" w:hAnsi="Arial Narrow" w:cstheme="minorHAnsi"/>
          <w:sz w:val="22"/>
          <w:szCs w:val="22"/>
        </w:rPr>
        <w:noBreakHyphen/>
        <w:t xml:space="preserve">ordinating and supervising other employees and scheduling work programmes; and assisting in liaison and co-ordination with other services and programmes whilst </w:t>
      </w:r>
      <w:r w:rsidRPr="001F208A">
        <w:rPr>
          <w:rFonts w:ascii="Arial Narrow" w:hAnsi="Arial Narrow" w:cstheme="minorHAnsi"/>
          <w:sz w:val="22"/>
          <w:szCs w:val="22"/>
        </w:rPr>
        <w:t>assist</w:t>
      </w:r>
      <w:r w:rsidRPr="001F208A" w:rsidR="008C0F73">
        <w:rPr>
          <w:rFonts w:ascii="Arial Narrow" w:hAnsi="Arial Narrow" w:cstheme="minorHAnsi"/>
          <w:sz w:val="22"/>
          <w:szCs w:val="22"/>
        </w:rPr>
        <w:t>ing</w:t>
      </w:r>
      <w:r w:rsidRPr="001F208A">
        <w:rPr>
          <w:rFonts w:ascii="Arial Narrow" w:hAnsi="Arial Narrow" w:cstheme="minorHAnsi"/>
          <w:sz w:val="22"/>
          <w:szCs w:val="22"/>
        </w:rPr>
        <w:t xml:space="preserve"> in interpretation of matters for which there are no clearly established practices and procedures although this will be undertaken under general guidance of the </w:t>
      </w:r>
      <w:r w:rsidRPr="001F208A" w:rsidR="00B651AC">
        <w:rPr>
          <w:rFonts w:ascii="Arial Narrow" w:hAnsi="Arial Narrow" w:cstheme="minorHAnsi"/>
          <w:sz w:val="22"/>
          <w:szCs w:val="22"/>
        </w:rPr>
        <w:t>employee’s</w:t>
      </w:r>
      <w:r w:rsidRPr="001F208A">
        <w:rPr>
          <w:rFonts w:ascii="Arial Narrow" w:hAnsi="Arial Narrow" w:cstheme="minorHAnsi"/>
          <w:sz w:val="22"/>
          <w:szCs w:val="22"/>
        </w:rPr>
        <w:t xml:space="preserve"> immediate supervisor.</w:t>
      </w:r>
    </w:p>
    <w:p w:rsidRPr="00E325EB" w:rsidR="00C15574" w:rsidP="00C15574" w:rsidRDefault="00C15574" w14:paraId="57517BB2" w14:textId="77777777">
      <w:pPr>
        <w:spacing w:after="200" w:line="276" w:lineRule="auto"/>
        <w:ind w:left="360"/>
        <w:rPr>
          <w:rFonts w:ascii="Arial Narrow" w:hAnsi="Arial Narrow" w:cstheme="minorHAnsi"/>
          <w:sz w:val="22"/>
          <w:szCs w:val="22"/>
        </w:rPr>
      </w:pPr>
    </w:p>
    <w:p w:rsidRPr="001F208A" w:rsidR="00C15574" w:rsidP="00C15574" w:rsidRDefault="00C15574" w14:paraId="6C03422A" w14:textId="77777777">
      <w:pPr>
        <w:pStyle w:val="Heading1"/>
        <w:shd w:val="clear" w:color="auto" w:fill="D9D9D9"/>
        <w:tabs>
          <w:tab w:val="left" w:pos="3510"/>
        </w:tabs>
        <w:spacing w:after="200" w:line="276" w:lineRule="auto"/>
        <w:rPr>
          <w:rFonts w:ascii="Arial Narrow" w:hAnsi="Arial Narrow" w:cstheme="minorHAnsi"/>
        </w:rPr>
      </w:pPr>
      <w:r w:rsidRPr="001F208A">
        <w:rPr>
          <w:rFonts w:ascii="Arial Narrow" w:hAnsi="Arial Narrow" w:cstheme="minorHAnsi"/>
        </w:rPr>
        <w:t>SUPERVISION</w:t>
      </w:r>
      <w:r w:rsidRPr="001F208A">
        <w:rPr>
          <w:rFonts w:ascii="Arial Narrow" w:hAnsi="Arial Narrow" w:cstheme="minorHAnsi"/>
        </w:rPr>
        <w:tab/>
      </w:r>
    </w:p>
    <w:p w:rsidRPr="001F208A" w:rsidR="00682181" w:rsidP="00E325EB" w:rsidRDefault="00E325EB" w14:paraId="540E31AE" w14:textId="77777777">
      <w:pPr>
        <w:spacing w:after="200" w:line="276" w:lineRule="auto"/>
        <w:jc w:val="both"/>
        <w:rPr>
          <w:rFonts w:ascii="Arial Narrow" w:hAnsi="Arial Narrow" w:cstheme="minorHAnsi"/>
          <w:sz w:val="22"/>
          <w:szCs w:val="22"/>
        </w:rPr>
      </w:pPr>
      <w:r w:rsidRPr="001F208A">
        <w:rPr>
          <w:rFonts w:ascii="Arial Narrow" w:hAnsi="Arial Narrow" w:cstheme="minorHAnsi"/>
          <w:sz w:val="22"/>
          <w:szCs w:val="22"/>
        </w:rPr>
        <w:t xml:space="preserve">An employee at this level </w:t>
      </w:r>
      <w:r w:rsidRPr="001F208A" w:rsidR="002626EE">
        <w:rPr>
          <w:rFonts w:ascii="Arial Narrow" w:hAnsi="Arial Narrow" w:cstheme="minorHAnsi"/>
          <w:sz w:val="22"/>
          <w:szCs w:val="22"/>
        </w:rPr>
        <w:t xml:space="preserve">works under general direction, operates within established routines, methods, standards and procedures and is expected to exercise initiative in the application of established work procedures and is responsible for managing time, planning </w:t>
      </w:r>
      <w:r w:rsidRPr="001F208A" w:rsidR="00682181">
        <w:rPr>
          <w:rFonts w:ascii="Arial Narrow" w:hAnsi="Arial Narrow" w:cstheme="minorHAnsi"/>
          <w:sz w:val="22"/>
          <w:szCs w:val="22"/>
        </w:rPr>
        <w:t>and organising their own work.</w:t>
      </w:r>
    </w:p>
    <w:p w:rsidRPr="00E325EB" w:rsidR="002626EE" w:rsidP="00E325EB" w:rsidRDefault="00E325EB" w14:paraId="3F94B3C2" w14:textId="77777777">
      <w:pPr>
        <w:spacing w:after="200" w:line="276" w:lineRule="auto"/>
        <w:jc w:val="both"/>
        <w:rPr>
          <w:rFonts w:ascii="Arial Narrow" w:hAnsi="Arial Narrow" w:cstheme="minorHAnsi"/>
          <w:sz w:val="22"/>
          <w:szCs w:val="22"/>
        </w:rPr>
      </w:pPr>
      <w:r w:rsidRPr="001F208A">
        <w:rPr>
          <w:rFonts w:ascii="Arial Narrow" w:hAnsi="Arial Narrow" w:cstheme="minorHAnsi"/>
          <w:sz w:val="22"/>
          <w:szCs w:val="22"/>
        </w:rPr>
        <w:t xml:space="preserve">An employee at this level </w:t>
      </w:r>
      <w:r w:rsidRPr="001F208A" w:rsidR="002626EE">
        <w:rPr>
          <w:rFonts w:ascii="Arial Narrow" w:hAnsi="Arial Narrow" w:cstheme="minorHAnsi"/>
          <w:sz w:val="22"/>
          <w:szCs w:val="22"/>
        </w:rPr>
        <w:t xml:space="preserve">may be required to supervise </w:t>
      </w:r>
      <w:r w:rsidRPr="001F208A" w:rsidR="008C0F73">
        <w:rPr>
          <w:rFonts w:ascii="Arial Narrow" w:hAnsi="Arial Narrow" w:cstheme="minorHAnsi"/>
          <w:sz w:val="22"/>
          <w:szCs w:val="22"/>
        </w:rPr>
        <w:t xml:space="preserve">lower classified employees or volunteers </w:t>
      </w:r>
      <w:r w:rsidRPr="001F208A" w:rsidR="002626EE">
        <w:rPr>
          <w:rFonts w:ascii="Arial Narrow" w:hAnsi="Arial Narrow" w:cstheme="minorHAnsi"/>
          <w:sz w:val="22"/>
          <w:szCs w:val="22"/>
        </w:rPr>
        <w:t>in their day-to-day work.</w:t>
      </w:r>
    </w:p>
    <w:p w:rsidRPr="00E325EB" w:rsidR="00C15574" w:rsidP="00C15574" w:rsidRDefault="00C15574" w14:paraId="46C0E142" w14:textId="77777777">
      <w:pPr>
        <w:autoSpaceDE w:val="0"/>
        <w:autoSpaceDN w:val="0"/>
        <w:adjustRightInd w:val="0"/>
        <w:spacing w:after="200" w:line="276" w:lineRule="auto"/>
        <w:jc w:val="both"/>
        <w:rPr>
          <w:rFonts w:ascii="Arial Narrow" w:hAnsi="Arial Narrow" w:cstheme="minorHAnsi"/>
          <w:sz w:val="22"/>
          <w:szCs w:val="22"/>
        </w:rPr>
      </w:pPr>
    </w:p>
    <w:p w:rsidRPr="009D2E22" w:rsidR="00C15574" w:rsidP="00C15574" w:rsidRDefault="00C15574" w14:paraId="708E7B43" w14:textId="77777777">
      <w:pPr>
        <w:pStyle w:val="Heading1"/>
        <w:shd w:val="clear" w:color="auto" w:fill="D9D9D9"/>
        <w:tabs>
          <w:tab w:val="left" w:pos="3510"/>
        </w:tabs>
        <w:spacing w:after="200" w:line="276" w:lineRule="auto"/>
        <w:rPr>
          <w:rFonts w:ascii="Arial Narrow" w:hAnsi="Arial Narrow" w:cstheme="minorHAnsi"/>
        </w:rPr>
      </w:pPr>
      <w:r w:rsidRPr="009D2E22">
        <w:rPr>
          <w:rFonts w:ascii="Arial Narrow" w:hAnsi="Arial Narrow" w:cstheme="minorHAnsi"/>
        </w:rPr>
        <w:t xml:space="preserve">KEY TASKS AND DUTIES </w:t>
      </w:r>
      <w:r w:rsidRPr="009D2E22">
        <w:rPr>
          <w:rFonts w:ascii="Arial Narrow" w:hAnsi="Arial Narrow" w:cstheme="minorHAnsi"/>
          <w:b w:val="0"/>
          <w:i/>
          <w:sz w:val="22"/>
          <w:szCs w:val="22"/>
        </w:rPr>
        <w:t>(including Key Performance Indicators)</w:t>
      </w:r>
    </w:p>
    <w:tbl>
      <w:tblPr>
        <w:tblW w:w="9979" w:type="dxa"/>
        <w:tblBorders>
          <w:top w:val="single" w:color="30797B" w:sz="4" w:space="0"/>
          <w:left w:val="single" w:color="30797B" w:sz="4" w:space="0"/>
          <w:bottom w:val="single" w:color="30797B" w:sz="4" w:space="0"/>
          <w:right w:val="single" w:color="30797B" w:sz="4" w:space="0"/>
          <w:insideH w:val="single" w:color="30797B" w:sz="4" w:space="0"/>
          <w:insideV w:val="single" w:color="30797B" w:sz="4" w:space="0"/>
        </w:tblBorders>
        <w:tblCellMar>
          <w:top w:w="113" w:type="dxa"/>
          <w:bottom w:w="113" w:type="dxa"/>
        </w:tblCellMar>
        <w:tblLook w:val="01E0" w:firstRow="1" w:lastRow="1" w:firstColumn="1" w:lastColumn="1" w:noHBand="0" w:noVBand="0"/>
      </w:tblPr>
      <w:tblGrid>
        <w:gridCol w:w="1838"/>
        <w:gridCol w:w="8141"/>
      </w:tblGrid>
      <w:tr w:rsidRPr="00AF77E9" w:rsidR="009820CF" w:rsidTr="00E95D5F" w14:paraId="0E16C58D" w14:textId="77777777">
        <w:tc>
          <w:tcPr>
            <w:tcW w:w="9979" w:type="dxa"/>
            <w:gridSpan w:val="2"/>
            <w:shd w:val="clear" w:color="auto" w:fill="30797B"/>
          </w:tcPr>
          <w:p w:rsidRPr="00AF77E9" w:rsidR="009820CF" w:rsidP="00E95D5F" w:rsidRDefault="009820CF" w14:paraId="030C68A2" w14:textId="77777777">
            <w:pPr>
              <w:ind w:left="34"/>
              <w:jc w:val="both"/>
              <w:rPr>
                <w:rFonts w:ascii="Arial Narrow" w:hAnsi="Arial Narrow" w:cs="Arial"/>
                <w:bCs/>
                <w:i/>
                <w:color w:val="FFFFFF" w:themeColor="background1"/>
                <w:sz w:val="22"/>
                <w:szCs w:val="22"/>
              </w:rPr>
            </w:pPr>
            <w:r w:rsidRPr="00AF77E9">
              <w:rPr>
                <w:rFonts w:ascii="Arial Narrow" w:hAnsi="Arial Narrow" w:cs="Arial"/>
                <w:b/>
                <w:bCs/>
                <w:color w:val="FFFFFF" w:themeColor="background1"/>
                <w:sz w:val="22"/>
                <w:szCs w:val="22"/>
              </w:rPr>
              <w:t>Key Responsibilities</w:t>
            </w:r>
            <w:r w:rsidRPr="00AF77E9">
              <w:rPr>
                <w:rFonts w:ascii="Arial Narrow" w:hAnsi="Arial Narrow" w:cs="Arial"/>
                <w:bCs/>
                <w:color w:val="FFFFFF" w:themeColor="background1"/>
                <w:sz w:val="22"/>
                <w:szCs w:val="22"/>
              </w:rPr>
              <w:t xml:space="preserve"> </w:t>
            </w:r>
            <w:r w:rsidRPr="00AF77E9">
              <w:rPr>
                <w:rFonts w:ascii="Arial Narrow" w:hAnsi="Arial Narrow" w:cs="Arial"/>
                <w:i/>
                <w:iCs/>
                <w:color w:val="FFFFFF" w:themeColor="background1"/>
                <w:sz w:val="20"/>
                <w:szCs w:val="20"/>
              </w:rPr>
              <w:t>(the following description of responsibilities is not exhaustive and may include others as directed from time to time)</w:t>
            </w:r>
          </w:p>
        </w:tc>
      </w:tr>
      <w:tr w:rsidRPr="007B550D" w:rsidR="009820CF" w:rsidTr="00E95D5F" w14:paraId="55750F57" w14:textId="77777777">
        <w:tc>
          <w:tcPr>
            <w:tcW w:w="1838" w:type="dxa"/>
            <w:shd w:val="clear" w:color="auto" w:fill="FFFFFF"/>
          </w:tcPr>
          <w:p w:rsidRPr="00F8371E" w:rsidR="009820CF" w:rsidP="00E95D5F" w:rsidRDefault="009820CF" w14:paraId="1AA57CA2" w14:textId="77777777">
            <w:pPr>
              <w:tabs>
                <w:tab w:val="left" w:pos="0"/>
              </w:tabs>
              <w:jc w:val="both"/>
              <w:rPr>
                <w:rFonts w:ascii="Arial Narrow" w:hAnsi="Arial Narrow" w:cs="Arial"/>
                <w:b/>
                <w:bCs/>
                <w:sz w:val="22"/>
                <w:szCs w:val="22"/>
              </w:rPr>
            </w:pPr>
            <w:r w:rsidRPr="00F8371E">
              <w:rPr>
                <w:rFonts w:ascii="Arial Narrow" w:hAnsi="Arial Narrow" w:cs="Arial"/>
                <w:b/>
                <w:bCs/>
                <w:sz w:val="22"/>
                <w:szCs w:val="22"/>
              </w:rPr>
              <w:t>Service Delivery</w:t>
            </w:r>
          </w:p>
        </w:tc>
        <w:tc>
          <w:tcPr>
            <w:tcW w:w="8141" w:type="dxa"/>
            <w:shd w:val="clear" w:color="auto" w:fill="FFFFFF"/>
          </w:tcPr>
          <w:p w:rsidRPr="00FA76E4" w:rsidR="009820CF" w:rsidP="009820CF" w:rsidRDefault="009820CF" w14:paraId="59AB0521" w14:textId="77777777">
            <w:pPr>
              <w:pStyle w:val="ListParagraph"/>
              <w:numPr>
                <w:ilvl w:val="0"/>
                <w:numId w:val="41"/>
              </w:numPr>
              <w:tabs>
                <w:tab w:val="clear" w:pos="720"/>
                <w:tab w:val="num" w:pos="315"/>
              </w:tabs>
              <w:ind w:left="315" w:hanging="283"/>
              <w:jc w:val="both"/>
              <w:rPr>
                <w:rFonts w:ascii="Arial Narrow" w:hAnsi="Arial Narrow"/>
                <w:bCs/>
                <w:sz w:val="22"/>
                <w:szCs w:val="22"/>
              </w:rPr>
            </w:pPr>
            <w:r w:rsidRPr="00FA76E4">
              <w:rPr>
                <w:rFonts w:ascii="Arial Narrow" w:hAnsi="Arial Narrow"/>
                <w:bCs/>
                <w:sz w:val="22"/>
                <w:szCs w:val="22"/>
              </w:rPr>
              <w:t xml:space="preserve">Support </w:t>
            </w:r>
            <w:r>
              <w:rPr>
                <w:rFonts w:ascii="Arial Narrow" w:hAnsi="Arial Narrow"/>
                <w:bCs/>
                <w:sz w:val="22"/>
                <w:szCs w:val="22"/>
              </w:rPr>
              <w:t>to identify and implement</w:t>
            </w:r>
            <w:r w:rsidRPr="00FA76E4">
              <w:rPr>
                <w:rFonts w:ascii="Arial Narrow" w:hAnsi="Arial Narrow"/>
                <w:bCs/>
                <w:sz w:val="22"/>
                <w:szCs w:val="22"/>
              </w:rPr>
              <w:t xml:space="preserve"> supports in the plan including informal, mainstream and community as well as funded supports;</w:t>
            </w:r>
          </w:p>
          <w:p w:rsidRPr="00FA76E4" w:rsidR="009820CF" w:rsidP="009820CF" w:rsidRDefault="009820CF" w14:paraId="10F09843" w14:textId="77777777">
            <w:pPr>
              <w:pStyle w:val="ListParagraph"/>
              <w:numPr>
                <w:ilvl w:val="0"/>
                <w:numId w:val="41"/>
              </w:numPr>
              <w:tabs>
                <w:tab w:val="clear" w:pos="720"/>
                <w:tab w:val="num" w:pos="315"/>
              </w:tabs>
              <w:ind w:left="315" w:hanging="283"/>
              <w:jc w:val="both"/>
              <w:rPr>
                <w:rFonts w:ascii="Arial Narrow" w:hAnsi="Arial Narrow"/>
                <w:bCs/>
                <w:sz w:val="22"/>
                <w:szCs w:val="22"/>
              </w:rPr>
            </w:pPr>
            <w:r w:rsidRPr="00FA76E4">
              <w:rPr>
                <w:rFonts w:ascii="Arial Narrow" w:hAnsi="Arial Narrow"/>
                <w:bCs/>
                <w:sz w:val="22"/>
                <w:szCs w:val="22"/>
              </w:rPr>
              <w:t>Coordinate reports and service agreements;</w:t>
            </w:r>
          </w:p>
          <w:p w:rsidRPr="00FA76E4" w:rsidR="009820CF" w:rsidP="009820CF" w:rsidRDefault="009820CF" w14:paraId="790DEA93" w14:textId="6C32C079">
            <w:pPr>
              <w:pStyle w:val="ListParagraph"/>
              <w:numPr>
                <w:ilvl w:val="0"/>
                <w:numId w:val="41"/>
              </w:numPr>
              <w:tabs>
                <w:tab w:val="clear" w:pos="720"/>
                <w:tab w:val="num" w:pos="315"/>
              </w:tabs>
              <w:ind w:left="315" w:hanging="283"/>
              <w:jc w:val="both"/>
              <w:rPr>
                <w:rFonts w:ascii="Arial Narrow" w:hAnsi="Arial Narrow"/>
                <w:bCs/>
                <w:sz w:val="22"/>
                <w:szCs w:val="22"/>
              </w:rPr>
            </w:pPr>
            <w:r w:rsidRPr="00FA76E4">
              <w:rPr>
                <w:rFonts w:ascii="Arial Narrow" w:hAnsi="Arial Narrow"/>
                <w:bCs/>
                <w:sz w:val="22"/>
                <w:szCs w:val="22"/>
              </w:rPr>
              <w:t>Capture any data required by the NDIA</w:t>
            </w:r>
            <w:r>
              <w:rPr>
                <w:rFonts w:ascii="Arial Narrow" w:hAnsi="Arial Narrow"/>
                <w:bCs/>
                <w:sz w:val="22"/>
                <w:szCs w:val="22"/>
              </w:rPr>
              <w:t xml:space="preserve"> and </w:t>
            </w:r>
            <w:r w:rsidR="005C5BF9">
              <w:rPr>
                <w:rFonts w:ascii="Arial Narrow" w:hAnsi="Arial Narrow"/>
                <w:bCs/>
                <w:sz w:val="22"/>
                <w:szCs w:val="22"/>
              </w:rPr>
              <w:t>Lifely</w:t>
            </w:r>
          </w:p>
          <w:p w:rsidRPr="00FA76E4" w:rsidR="009820CF" w:rsidP="009820CF" w:rsidRDefault="009820CF" w14:paraId="25ECF800" w14:textId="77777777">
            <w:pPr>
              <w:pStyle w:val="ListParagraph"/>
              <w:numPr>
                <w:ilvl w:val="0"/>
                <w:numId w:val="41"/>
              </w:numPr>
              <w:tabs>
                <w:tab w:val="clear" w:pos="720"/>
                <w:tab w:val="num" w:pos="315"/>
              </w:tabs>
              <w:ind w:left="315" w:hanging="283"/>
              <w:jc w:val="both"/>
              <w:rPr>
                <w:rFonts w:ascii="Arial Narrow" w:hAnsi="Arial Narrow"/>
                <w:bCs/>
                <w:sz w:val="22"/>
                <w:szCs w:val="22"/>
              </w:rPr>
            </w:pPr>
            <w:r w:rsidRPr="00FA76E4">
              <w:rPr>
                <w:rFonts w:ascii="Arial Narrow" w:hAnsi="Arial Narrow"/>
                <w:bCs/>
                <w:sz w:val="22"/>
                <w:szCs w:val="22"/>
              </w:rPr>
              <w:t>Identify strategies and solutions for managing risks such as aging carer, sustaining informal</w:t>
            </w:r>
            <w:r>
              <w:rPr>
                <w:rFonts w:ascii="Arial Narrow" w:hAnsi="Arial Narrow"/>
                <w:bCs/>
                <w:sz w:val="22"/>
                <w:szCs w:val="22"/>
              </w:rPr>
              <w:t xml:space="preserve"> supports</w:t>
            </w:r>
            <w:r w:rsidRPr="00FA76E4">
              <w:rPr>
                <w:rFonts w:ascii="Arial Narrow" w:hAnsi="Arial Narrow"/>
                <w:bCs/>
                <w:sz w:val="22"/>
                <w:szCs w:val="22"/>
              </w:rPr>
              <w:t>, sustainability of housing;</w:t>
            </w:r>
          </w:p>
          <w:p w:rsidRPr="00FA76E4" w:rsidR="009820CF" w:rsidP="009820CF" w:rsidRDefault="009820CF" w14:paraId="0EF2CF60" w14:textId="77777777">
            <w:pPr>
              <w:pStyle w:val="ListParagraph"/>
              <w:numPr>
                <w:ilvl w:val="0"/>
                <w:numId w:val="41"/>
              </w:numPr>
              <w:tabs>
                <w:tab w:val="clear" w:pos="720"/>
                <w:tab w:val="num" w:pos="315"/>
              </w:tabs>
              <w:ind w:left="315" w:hanging="283"/>
              <w:jc w:val="both"/>
              <w:rPr>
                <w:rFonts w:ascii="Arial Narrow" w:hAnsi="Arial Narrow"/>
                <w:bCs/>
                <w:sz w:val="22"/>
                <w:szCs w:val="22"/>
              </w:rPr>
            </w:pPr>
            <w:r w:rsidRPr="00FA76E4">
              <w:rPr>
                <w:rFonts w:ascii="Arial Narrow" w:hAnsi="Arial Narrow"/>
                <w:bCs/>
                <w:sz w:val="22"/>
                <w:szCs w:val="22"/>
              </w:rPr>
              <w:t>Assist in identification of  and seeking of  relevant assessments and associated service design for participants with risk behavio</w:t>
            </w:r>
            <w:r>
              <w:rPr>
                <w:rFonts w:ascii="Arial Narrow" w:hAnsi="Arial Narrow"/>
                <w:bCs/>
                <w:sz w:val="22"/>
                <w:szCs w:val="22"/>
              </w:rPr>
              <w:t>u</w:t>
            </w:r>
            <w:r w:rsidRPr="00FA76E4">
              <w:rPr>
                <w:rFonts w:ascii="Arial Narrow" w:hAnsi="Arial Narrow"/>
                <w:bCs/>
                <w:sz w:val="22"/>
                <w:szCs w:val="22"/>
              </w:rPr>
              <w:t>rs and behavio</w:t>
            </w:r>
            <w:r>
              <w:rPr>
                <w:rFonts w:ascii="Arial Narrow" w:hAnsi="Arial Narrow"/>
                <w:bCs/>
                <w:sz w:val="22"/>
                <w:szCs w:val="22"/>
              </w:rPr>
              <w:t>u</w:t>
            </w:r>
            <w:r w:rsidRPr="00FA76E4">
              <w:rPr>
                <w:rFonts w:ascii="Arial Narrow" w:hAnsi="Arial Narrow"/>
                <w:bCs/>
                <w:sz w:val="22"/>
                <w:szCs w:val="22"/>
              </w:rPr>
              <w:t>r of concern;</w:t>
            </w:r>
          </w:p>
          <w:p w:rsidRPr="00FA76E4" w:rsidR="009820CF" w:rsidP="009820CF" w:rsidRDefault="009820CF" w14:paraId="140A5245" w14:textId="77777777">
            <w:pPr>
              <w:pStyle w:val="ListParagraph"/>
              <w:numPr>
                <w:ilvl w:val="0"/>
                <w:numId w:val="41"/>
              </w:numPr>
              <w:tabs>
                <w:tab w:val="clear" w:pos="720"/>
                <w:tab w:val="num" w:pos="315"/>
              </w:tabs>
              <w:ind w:left="315" w:hanging="283"/>
              <w:jc w:val="both"/>
              <w:rPr>
                <w:rFonts w:ascii="Arial Narrow" w:hAnsi="Arial Narrow"/>
                <w:bCs/>
                <w:sz w:val="22"/>
                <w:szCs w:val="22"/>
              </w:rPr>
            </w:pPr>
            <w:r w:rsidRPr="00FA76E4">
              <w:rPr>
                <w:rFonts w:ascii="Arial Narrow" w:hAnsi="Arial Narrow"/>
                <w:bCs/>
                <w:sz w:val="22"/>
                <w:szCs w:val="22"/>
              </w:rPr>
              <w:t>Support the participant through identifying and selecting providers, monitoring plan outcomes and plan expenditure;</w:t>
            </w:r>
          </w:p>
          <w:p w:rsidRPr="00FA76E4" w:rsidR="009820CF" w:rsidP="009820CF" w:rsidRDefault="009820CF" w14:paraId="6B02E3FA" w14:textId="77777777">
            <w:pPr>
              <w:pStyle w:val="ListParagraph"/>
              <w:numPr>
                <w:ilvl w:val="0"/>
                <w:numId w:val="41"/>
              </w:numPr>
              <w:tabs>
                <w:tab w:val="clear" w:pos="720"/>
                <w:tab w:val="num" w:pos="315"/>
              </w:tabs>
              <w:ind w:left="315" w:hanging="283"/>
              <w:jc w:val="both"/>
              <w:rPr>
                <w:rFonts w:ascii="Arial Narrow" w:hAnsi="Arial Narrow"/>
                <w:bCs/>
                <w:sz w:val="22"/>
                <w:szCs w:val="22"/>
              </w:rPr>
            </w:pPr>
            <w:r w:rsidRPr="00FA76E4">
              <w:rPr>
                <w:rFonts w:ascii="Arial Narrow" w:hAnsi="Arial Narrow"/>
                <w:bCs/>
                <w:sz w:val="22"/>
                <w:szCs w:val="22"/>
              </w:rPr>
              <w:t>Strengthen and enhance the participant’s abilities to self-direct their own supports and participate in the community;</w:t>
            </w:r>
          </w:p>
          <w:p w:rsidRPr="00FA76E4" w:rsidR="009820CF" w:rsidP="009820CF" w:rsidRDefault="009820CF" w14:paraId="68F0CF86" w14:textId="77777777">
            <w:pPr>
              <w:pStyle w:val="ListParagraph"/>
              <w:numPr>
                <w:ilvl w:val="0"/>
                <w:numId w:val="41"/>
              </w:numPr>
              <w:tabs>
                <w:tab w:val="clear" w:pos="720"/>
                <w:tab w:val="num" w:pos="315"/>
              </w:tabs>
              <w:ind w:left="315" w:hanging="283"/>
              <w:jc w:val="both"/>
              <w:rPr>
                <w:rFonts w:ascii="Arial Narrow" w:hAnsi="Arial Narrow"/>
                <w:bCs/>
                <w:sz w:val="22"/>
                <w:szCs w:val="22"/>
              </w:rPr>
            </w:pPr>
            <w:r w:rsidRPr="00FA76E4">
              <w:rPr>
                <w:rFonts w:ascii="Arial Narrow" w:hAnsi="Arial Narrow"/>
                <w:bCs/>
                <w:sz w:val="22"/>
                <w:szCs w:val="22"/>
              </w:rPr>
              <w:lastRenderedPageBreak/>
              <w:t>Ensure</w:t>
            </w:r>
            <w:r>
              <w:rPr>
                <w:rFonts w:ascii="Arial Narrow" w:hAnsi="Arial Narrow"/>
                <w:bCs/>
                <w:sz w:val="22"/>
                <w:szCs w:val="22"/>
              </w:rPr>
              <w:t xml:space="preserve"> / identify</w:t>
            </w:r>
            <w:r w:rsidRPr="00FA76E4">
              <w:rPr>
                <w:rFonts w:ascii="Arial Narrow" w:hAnsi="Arial Narrow"/>
                <w:bCs/>
                <w:sz w:val="22"/>
                <w:szCs w:val="22"/>
              </w:rPr>
              <w:t xml:space="preserve"> mainstream services </w:t>
            </w:r>
            <w:r>
              <w:rPr>
                <w:rFonts w:ascii="Arial Narrow" w:hAnsi="Arial Narrow"/>
                <w:bCs/>
                <w:sz w:val="22"/>
                <w:szCs w:val="22"/>
              </w:rPr>
              <w:t xml:space="preserve">to </w:t>
            </w:r>
            <w:r w:rsidRPr="00FA76E4">
              <w:rPr>
                <w:rFonts w:ascii="Arial Narrow" w:hAnsi="Arial Narrow"/>
                <w:bCs/>
                <w:sz w:val="22"/>
                <w:szCs w:val="22"/>
              </w:rPr>
              <w:t>meet their obligations (housing, education, justice, health);</w:t>
            </w:r>
          </w:p>
          <w:p w:rsidRPr="00FA76E4" w:rsidR="009820CF" w:rsidP="009820CF" w:rsidRDefault="009820CF" w14:paraId="7956427C" w14:textId="77777777">
            <w:pPr>
              <w:pStyle w:val="ListParagraph"/>
              <w:numPr>
                <w:ilvl w:val="0"/>
                <w:numId w:val="41"/>
              </w:numPr>
              <w:tabs>
                <w:tab w:val="clear" w:pos="720"/>
                <w:tab w:val="num" w:pos="315"/>
              </w:tabs>
              <w:ind w:left="315" w:hanging="283"/>
              <w:jc w:val="both"/>
              <w:rPr>
                <w:rFonts w:ascii="Arial Narrow" w:hAnsi="Arial Narrow"/>
                <w:bCs/>
                <w:sz w:val="22"/>
                <w:szCs w:val="22"/>
              </w:rPr>
            </w:pPr>
            <w:r w:rsidRPr="00FA76E4">
              <w:rPr>
                <w:rFonts w:ascii="Arial Narrow" w:hAnsi="Arial Narrow"/>
                <w:bCs/>
                <w:sz w:val="22"/>
                <w:szCs w:val="22"/>
              </w:rPr>
              <w:t>Provide NDIA with reports on outcomes and success indicators within the agreed reporting frequency;</w:t>
            </w:r>
          </w:p>
          <w:p w:rsidRPr="007B550D" w:rsidR="009820CF" w:rsidP="009820CF" w:rsidRDefault="009820CF" w14:paraId="7D418415" w14:textId="2C07CA8E">
            <w:pPr>
              <w:numPr>
                <w:ilvl w:val="0"/>
                <w:numId w:val="41"/>
              </w:numPr>
              <w:tabs>
                <w:tab w:val="clear" w:pos="720"/>
                <w:tab w:val="num" w:pos="315"/>
              </w:tabs>
              <w:ind w:left="315" w:hanging="283"/>
              <w:jc w:val="both"/>
              <w:rPr>
                <w:rFonts w:ascii="Arial Narrow" w:hAnsi="Arial Narrow" w:cs="Arial"/>
                <w:bCs/>
                <w:sz w:val="22"/>
                <w:szCs w:val="22"/>
              </w:rPr>
            </w:pPr>
            <w:r w:rsidRPr="00FA76E4">
              <w:rPr>
                <w:rFonts w:ascii="Arial Narrow" w:hAnsi="Arial Narrow"/>
                <w:bCs/>
                <w:sz w:val="22"/>
                <w:szCs w:val="22"/>
              </w:rPr>
              <w:t xml:space="preserve">Record all tasks and times (daily) provided </w:t>
            </w:r>
            <w:r>
              <w:rPr>
                <w:rFonts w:ascii="Arial Narrow" w:hAnsi="Arial Narrow"/>
                <w:bCs/>
                <w:sz w:val="22"/>
                <w:szCs w:val="22"/>
              </w:rPr>
              <w:t xml:space="preserve">to participant on the </w:t>
            </w:r>
            <w:r w:rsidR="00504CA4">
              <w:rPr>
                <w:rFonts w:ascii="Arial Narrow" w:hAnsi="Arial Narrow"/>
                <w:bCs/>
                <w:sz w:val="22"/>
                <w:szCs w:val="22"/>
              </w:rPr>
              <w:t>L</w:t>
            </w:r>
            <w:r w:rsidR="0003664E">
              <w:rPr>
                <w:rFonts w:ascii="Arial Narrow" w:hAnsi="Arial Narrow"/>
                <w:bCs/>
                <w:sz w:val="22"/>
                <w:szCs w:val="22"/>
              </w:rPr>
              <w:t>ifely</w:t>
            </w:r>
            <w:r>
              <w:rPr>
                <w:rFonts w:ascii="Arial Narrow" w:hAnsi="Arial Narrow"/>
                <w:bCs/>
                <w:sz w:val="22"/>
                <w:szCs w:val="22"/>
              </w:rPr>
              <w:t xml:space="preserve"> data</w:t>
            </w:r>
            <w:r w:rsidRPr="00FA76E4">
              <w:rPr>
                <w:rFonts w:ascii="Arial Narrow" w:hAnsi="Arial Narrow"/>
                <w:bCs/>
                <w:sz w:val="22"/>
                <w:szCs w:val="22"/>
              </w:rPr>
              <w:t>base and NDIA Portal (claiming and billing)</w:t>
            </w:r>
            <w:r>
              <w:rPr>
                <w:rFonts w:ascii="Arial Narrow" w:hAnsi="Arial Narrow"/>
                <w:bCs/>
                <w:sz w:val="22"/>
                <w:szCs w:val="22"/>
              </w:rPr>
              <w:t>.</w:t>
            </w:r>
          </w:p>
        </w:tc>
      </w:tr>
      <w:tr w:rsidRPr="00C60742" w:rsidR="009820CF" w:rsidTr="00E95D5F" w14:paraId="783BDE72" w14:textId="77777777">
        <w:tc>
          <w:tcPr>
            <w:tcW w:w="1838" w:type="dxa"/>
            <w:shd w:val="clear" w:color="auto" w:fill="FFFFFF"/>
          </w:tcPr>
          <w:p w:rsidRPr="00F8371E" w:rsidR="009820CF" w:rsidP="00E95D5F" w:rsidRDefault="009820CF" w14:paraId="06DA643C" w14:textId="77777777">
            <w:pPr>
              <w:autoSpaceDE w:val="0"/>
              <w:autoSpaceDN w:val="0"/>
              <w:adjustRightInd w:val="0"/>
              <w:rPr>
                <w:rFonts w:ascii="Arial Narrow" w:hAnsi="Arial Narrow" w:cs="Arial"/>
                <w:b/>
                <w:bCs/>
                <w:sz w:val="22"/>
                <w:szCs w:val="22"/>
              </w:rPr>
            </w:pPr>
            <w:r w:rsidRPr="00F8371E">
              <w:rPr>
                <w:rFonts w:ascii="Arial Narrow" w:hAnsi="Arial Narrow" w:cs="Arial"/>
                <w:b/>
                <w:bCs/>
                <w:sz w:val="22"/>
                <w:szCs w:val="22"/>
              </w:rPr>
              <w:lastRenderedPageBreak/>
              <w:t>Governance,</w:t>
            </w:r>
          </w:p>
          <w:p w:rsidRPr="00F8371E" w:rsidR="009820CF" w:rsidP="00E95D5F" w:rsidRDefault="009820CF" w14:paraId="03440D4B" w14:textId="77777777">
            <w:pPr>
              <w:autoSpaceDE w:val="0"/>
              <w:autoSpaceDN w:val="0"/>
              <w:adjustRightInd w:val="0"/>
              <w:rPr>
                <w:rFonts w:ascii="Arial Narrow" w:hAnsi="Arial Narrow" w:cs="Arial"/>
                <w:b/>
                <w:bCs/>
                <w:sz w:val="22"/>
                <w:szCs w:val="22"/>
              </w:rPr>
            </w:pPr>
            <w:r w:rsidRPr="00F8371E">
              <w:rPr>
                <w:rFonts w:ascii="Arial Narrow" w:hAnsi="Arial Narrow" w:cs="Arial"/>
                <w:b/>
                <w:bCs/>
                <w:sz w:val="22"/>
                <w:szCs w:val="22"/>
              </w:rPr>
              <w:t>Compliance and</w:t>
            </w:r>
          </w:p>
          <w:p w:rsidR="009820CF" w:rsidP="00E95D5F" w:rsidRDefault="009820CF" w14:paraId="64BEB243" w14:textId="77777777">
            <w:pPr>
              <w:tabs>
                <w:tab w:val="left" w:pos="0"/>
              </w:tabs>
              <w:jc w:val="both"/>
              <w:rPr>
                <w:rFonts w:ascii="Arial Narrow" w:hAnsi="Arial Narrow" w:cs="Arial"/>
                <w:bCs/>
                <w:sz w:val="22"/>
                <w:szCs w:val="22"/>
              </w:rPr>
            </w:pPr>
            <w:r w:rsidRPr="00F8371E">
              <w:rPr>
                <w:rFonts w:ascii="Arial Narrow" w:hAnsi="Arial Narrow" w:cs="Arial"/>
                <w:b/>
                <w:bCs/>
                <w:sz w:val="22"/>
                <w:szCs w:val="22"/>
              </w:rPr>
              <w:t xml:space="preserve">Quality </w:t>
            </w:r>
          </w:p>
        </w:tc>
        <w:tc>
          <w:tcPr>
            <w:tcW w:w="8141" w:type="dxa"/>
            <w:shd w:val="clear" w:color="auto" w:fill="FFFFFF"/>
          </w:tcPr>
          <w:p w:rsidR="009820CF" w:rsidP="009820CF" w:rsidRDefault="009820CF" w14:paraId="02C9A124" w14:textId="424F126F">
            <w:pPr>
              <w:pStyle w:val="ListParagraph"/>
              <w:numPr>
                <w:ilvl w:val="0"/>
                <w:numId w:val="41"/>
              </w:numPr>
              <w:tabs>
                <w:tab w:val="clear" w:pos="720"/>
                <w:tab w:val="num" w:pos="318"/>
              </w:tabs>
              <w:autoSpaceDE w:val="0"/>
              <w:autoSpaceDN w:val="0"/>
              <w:adjustRightInd w:val="0"/>
              <w:ind w:left="318" w:hanging="284"/>
              <w:rPr>
                <w:rFonts w:ascii="Arial Narrow" w:hAnsi="Arial Narrow" w:cs="Arial"/>
                <w:sz w:val="22"/>
                <w:szCs w:val="22"/>
              </w:rPr>
            </w:pPr>
            <w:r>
              <w:rPr>
                <w:rFonts w:ascii="Arial Narrow" w:hAnsi="Arial Narrow" w:cs="Arial"/>
                <w:sz w:val="22"/>
                <w:szCs w:val="22"/>
              </w:rPr>
              <w:t xml:space="preserve">Compliance with </w:t>
            </w:r>
            <w:r w:rsidR="0003664E">
              <w:rPr>
                <w:rFonts w:ascii="Arial Narrow" w:hAnsi="Arial Narrow"/>
                <w:bCs/>
                <w:sz w:val="22"/>
                <w:szCs w:val="22"/>
              </w:rPr>
              <w:t>Lifely</w:t>
            </w:r>
            <w:r>
              <w:rPr>
                <w:rFonts w:ascii="Arial Narrow" w:hAnsi="Arial Narrow" w:cs="Arial"/>
                <w:sz w:val="22"/>
                <w:szCs w:val="22"/>
              </w:rPr>
              <w:t xml:space="preserve"> policies, procedures, professional standards and ethics.</w:t>
            </w:r>
          </w:p>
          <w:p w:rsidR="009820CF" w:rsidP="009820CF" w:rsidRDefault="009820CF" w14:paraId="0C37A2AB" w14:textId="77777777">
            <w:pPr>
              <w:pStyle w:val="ListParagraph"/>
              <w:numPr>
                <w:ilvl w:val="0"/>
                <w:numId w:val="41"/>
              </w:numPr>
              <w:tabs>
                <w:tab w:val="clear" w:pos="720"/>
                <w:tab w:val="num" w:pos="318"/>
              </w:tabs>
              <w:autoSpaceDE w:val="0"/>
              <w:autoSpaceDN w:val="0"/>
              <w:adjustRightInd w:val="0"/>
              <w:ind w:left="318" w:hanging="284"/>
              <w:rPr>
                <w:rFonts w:ascii="Arial Narrow" w:hAnsi="Arial Narrow" w:cs="Arial"/>
                <w:sz w:val="22"/>
                <w:szCs w:val="22"/>
              </w:rPr>
            </w:pPr>
            <w:r w:rsidRPr="007B550D">
              <w:rPr>
                <w:rFonts w:ascii="Arial Narrow" w:hAnsi="Arial Narrow" w:cs="Arial"/>
                <w:sz w:val="22"/>
                <w:szCs w:val="22"/>
              </w:rPr>
              <w:t xml:space="preserve">Keep up-to-date with changes </w:t>
            </w:r>
            <w:r>
              <w:rPr>
                <w:rFonts w:ascii="Arial Narrow" w:hAnsi="Arial Narrow" w:cs="Arial"/>
                <w:sz w:val="22"/>
                <w:szCs w:val="22"/>
              </w:rPr>
              <w:t xml:space="preserve">in the NDIS and other relevant </w:t>
            </w:r>
            <w:r w:rsidRPr="007B550D">
              <w:rPr>
                <w:rFonts w:ascii="Arial Narrow" w:hAnsi="Arial Narrow" w:cs="Arial"/>
                <w:sz w:val="22"/>
                <w:szCs w:val="22"/>
              </w:rPr>
              <w:t xml:space="preserve">government </w:t>
            </w:r>
            <w:r>
              <w:rPr>
                <w:rFonts w:ascii="Arial Narrow" w:hAnsi="Arial Narrow" w:cs="Arial"/>
                <w:sz w:val="22"/>
                <w:szCs w:val="22"/>
              </w:rPr>
              <w:t xml:space="preserve">policies and </w:t>
            </w:r>
            <w:r w:rsidRPr="007B550D">
              <w:rPr>
                <w:rFonts w:ascii="Arial Narrow" w:hAnsi="Arial Narrow" w:cs="Arial"/>
                <w:sz w:val="22"/>
                <w:szCs w:val="22"/>
              </w:rPr>
              <w:t xml:space="preserve">legislation, </w:t>
            </w:r>
            <w:r>
              <w:rPr>
                <w:rFonts w:ascii="Arial Narrow" w:hAnsi="Arial Narrow" w:cs="Arial"/>
                <w:sz w:val="22"/>
                <w:szCs w:val="22"/>
              </w:rPr>
              <w:t>to ensure compliance within your area of responsibility.</w:t>
            </w:r>
          </w:p>
          <w:p w:rsidRPr="007B550D" w:rsidR="009820CF" w:rsidP="009820CF" w:rsidRDefault="009820CF" w14:paraId="4D6843A1" w14:textId="77777777">
            <w:pPr>
              <w:pStyle w:val="ListParagraph"/>
              <w:numPr>
                <w:ilvl w:val="0"/>
                <w:numId w:val="41"/>
              </w:numPr>
              <w:tabs>
                <w:tab w:val="clear" w:pos="720"/>
                <w:tab w:val="num" w:pos="318"/>
              </w:tabs>
              <w:autoSpaceDE w:val="0"/>
              <w:autoSpaceDN w:val="0"/>
              <w:adjustRightInd w:val="0"/>
              <w:ind w:left="318" w:hanging="284"/>
              <w:rPr>
                <w:rFonts w:ascii="Arial Narrow" w:hAnsi="Arial Narrow" w:cs="Arial"/>
                <w:sz w:val="22"/>
                <w:szCs w:val="22"/>
              </w:rPr>
            </w:pPr>
            <w:r>
              <w:rPr>
                <w:rFonts w:ascii="Arial Narrow" w:hAnsi="Arial Narrow" w:cs="Arial"/>
                <w:bCs/>
                <w:sz w:val="22"/>
                <w:szCs w:val="22"/>
              </w:rPr>
              <w:t xml:space="preserve">Commitment to </w:t>
            </w:r>
            <w:r w:rsidRPr="00865A34">
              <w:rPr>
                <w:rFonts w:ascii="Arial Narrow" w:hAnsi="Arial Narrow" w:cs="Arial"/>
                <w:bCs/>
                <w:sz w:val="22"/>
                <w:szCs w:val="22"/>
              </w:rPr>
              <w:t>continuous</w:t>
            </w:r>
            <w:r>
              <w:rPr>
                <w:rFonts w:ascii="Arial Narrow" w:hAnsi="Arial Narrow" w:cs="Arial"/>
                <w:bCs/>
                <w:sz w:val="22"/>
                <w:szCs w:val="22"/>
              </w:rPr>
              <w:t xml:space="preserve"> quality</w:t>
            </w:r>
            <w:r w:rsidRPr="00865A34">
              <w:rPr>
                <w:rFonts w:ascii="Arial Narrow" w:hAnsi="Arial Narrow" w:cs="Arial"/>
                <w:bCs/>
                <w:sz w:val="22"/>
                <w:szCs w:val="22"/>
              </w:rPr>
              <w:t xml:space="preserve"> improvement</w:t>
            </w:r>
            <w:r>
              <w:rPr>
                <w:rFonts w:ascii="Arial Narrow" w:hAnsi="Arial Narrow" w:cs="Arial"/>
                <w:bCs/>
                <w:sz w:val="22"/>
                <w:szCs w:val="22"/>
              </w:rPr>
              <w:t xml:space="preserve"> and accreditation processes.</w:t>
            </w:r>
          </w:p>
          <w:p w:rsidRPr="007B550D" w:rsidR="009820CF" w:rsidP="009820CF" w:rsidRDefault="009820CF" w14:paraId="33F7493A" w14:textId="77777777">
            <w:pPr>
              <w:pStyle w:val="ListParagraph"/>
              <w:numPr>
                <w:ilvl w:val="0"/>
                <w:numId w:val="41"/>
              </w:numPr>
              <w:tabs>
                <w:tab w:val="clear" w:pos="720"/>
                <w:tab w:val="num" w:pos="318"/>
              </w:tabs>
              <w:autoSpaceDE w:val="0"/>
              <w:autoSpaceDN w:val="0"/>
              <w:adjustRightInd w:val="0"/>
              <w:ind w:left="318" w:hanging="284"/>
              <w:rPr>
                <w:rFonts w:ascii="Arial Narrow" w:hAnsi="Arial Narrow" w:cs="Arial"/>
                <w:sz w:val="22"/>
                <w:szCs w:val="22"/>
              </w:rPr>
            </w:pPr>
            <w:r w:rsidRPr="007B550D">
              <w:rPr>
                <w:rFonts w:ascii="Arial Narrow" w:hAnsi="Arial Narrow" w:cs="Arial"/>
                <w:sz w:val="22"/>
                <w:szCs w:val="22"/>
              </w:rPr>
              <w:t xml:space="preserve">Identify and implement improvements </w:t>
            </w:r>
            <w:r>
              <w:rPr>
                <w:rFonts w:ascii="Arial Narrow" w:hAnsi="Arial Narrow" w:cs="Arial"/>
                <w:sz w:val="22"/>
                <w:szCs w:val="22"/>
              </w:rPr>
              <w:t xml:space="preserve">in </w:t>
            </w:r>
            <w:r w:rsidRPr="007B550D">
              <w:rPr>
                <w:rFonts w:ascii="Arial Narrow" w:hAnsi="Arial Narrow" w:cs="Arial"/>
                <w:sz w:val="22"/>
                <w:szCs w:val="22"/>
              </w:rPr>
              <w:t>operational</w:t>
            </w:r>
            <w:r>
              <w:rPr>
                <w:rFonts w:ascii="Arial Narrow" w:hAnsi="Arial Narrow" w:cs="Arial"/>
                <w:sz w:val="22"/>
                <w:szCs w:val="22"/>
              </w:rPr>
              <w:t xml:space="preserve"> </w:t>
            </w:r>
            <w:r w:rsidRPr="007B550D">
              <w:rPr>
                <w:rFonts w:ascii="Arial Narrow" w:hAnsi="Arial Narrow" w:cs="Arial"/>
                <w:sz w:val="22"/>
                <w:szCs w:val="22"/>
              </w:rPr>
              <w:t>processes and procedures to enhance program functions</w:t>
            </w:r>
            <w:r>
              <w:rPr>
                <w:rFonts w:ascii="Arial Narrow" w:hAnsi="Arial Narrow" w:cs="Arial"/>
                <w:sz w:val="22"/>
                <w:szCs w:val="22"/>
              </w:rPr>
              <w:t>.</w:t>
            </w:r>
          </w:p>
          <w:p w:rsidRPr="00C60742" w:rsidR="009820CF" w:rsidP="009820CF" w:rsidRDefault="009820CF" w14:paraId="30C10725" w14:textId="54AD9351">
            <w:pPr>
              <w:pStyle w:val="ListParagraph"/>
              <w:numPr>
                <w:ilvl w:val="0"/>
                <w:numId w:val="41"/>
              </w:numPr>
              <w:tabs>
                <w:tab w:val="clear" w:pos="720"/>
                <w:tab w:val="num" w:pos="318"/>
              </w:tabs>
              <w:ind w:left="318" w:hanging="284"/>
              <w:jc w:val="both"/>
              <w:rPr>
                <w:rFonts w:ascii="Arial Narrow" w:hAnsi="Arial Narrow" w:cs="Arial"/>
                <w:bCs/>
                <w:sz w:val="22"/>
                <w:szCs w:val="22"/>
              </w:rPr>
            </w:pPr>
            <w:r w:rsidRPr="007B550D">
              <w:rPr>
                <w:rFonts w:ascii="Arial Narrow" w:hAnsi="Arial Narrow" w:cs="Arial"/>
                <w:sz w:val="22"/>
                <w:szCs w:val="22"/>
              </w:rPr>
              <w:t>Maintain confidentiality</w:t>
            </w:r>
            <w:r>
              <w:rPr>
                <w:rFonts w:ascii="Arial Narrow" w:hAnsi="Arial Narrow" w:cs="Arial"/>
                <w:sz w:val="22"/>
                <w:szCs w:val="22"/>
              </w:rPr>
              <w:t xml:space="preserve"> at all times, in all matters in relation to</w:t>
            </w:r>
            <w:r w:rsidR="0003664E">
              <w:rPr>
                <w:rFonts w:ascii="Arial Narrow" w:hAnsi="Arial Narrow"/>
                <w:bCs/>
                <w:sz w:val="22"/>
                <w:szCs w:val="22"/>
              </w:rPr>
              <w:t xml:space="preserve"> Lifely </w:t>
            </w:r>
            <w:r>
              <w:rPr>
                <w:rFonts w:ascii="Arial Narrow" w:hAnsi="Arial Narrow" w:cs="Arial"/>
                <w:sz w:val="22"/>
                <w:szCs w:val="22"/>
              </w:rPr>
              <w:t xml:space="preserve">and participants of </w:t>
            </w:r>
            <w:r w:rsidR="0003664E">
              <w:rPr>
                <w:rFonts w:ascii="Arial Narrow" w:hAnsi="Arial Narrow"/>
                <w:bCs/>
                <w:sz w:val="22"/>
                <w:szCs w:val="22"/>
              </w:rPr>
              <w:t>Lifely</w:t>
            </w:r>
            <w:r>
              <w:rPr>
                <w:rFonts w:ascii="Arial Narrow" w:hAnsi="Arial Narrow" w:cs="Arial"/>
                <w:sz w:val="22"/>
                <w:szCs w:val="22"/>
              </w:rPr>
              <w:t>.</w:t>
            </w:r>
          </w:p>
        </w:tc>
      </w:tr>
      <w:tr w:rsidRPr="00C60742" w:rsidR="009820CF" w:rsidTr="00E95D5F" w14:paraId="65055A84" w14:textId="77777777">
        <w:tc>
          <w:tcPr>
            <w:tcW w:w="1838" w:type="dxa"/>
            <w:shd w:val="clear" w:color="auto" w:fill="FFFFFF"/>
          </w:tcPr>
          <w:p w:rsidRPr="00F8371E" w:rsidR="009820CF" w:rsidP="00E95D5F" w:rsidRDefault="009820CF" w14:paraId="2BD1AA9C" w14:textId="77777777">
            <w:pPr>
              <w:autoSpaceDE w:val="0"/>
              <w:autoSpaceDN w:val="0"/>
              <w:adjustRightInd w:val="0"/>
              <w:rPr>
                <w:rFonts w:ascii="Arial Narrow" w:hAnsi="Arial Narrow" w:cs="Arial"/>
                <w:b/>
                <w:bCs/>
                <w:sz w:val="22"/>
                <w:szCs w:val="22"/>
              </w:rPr>
            </w:pPr>
            <w:r w:rsidRPr="00F8371E">
              <w:rPr>
                <w:rFonts w:ascii="Arial Narrow" w:hAnsi="Arial Narrow" w:cs="Arial"/>
                <w:b/>
                <w:bCs/>
                <w:sz w:val="22"/>
                <w:szCs w:val="22"/>
              </w:rPr>
              <w:t>People and Culture</w:t>
            </w:r>
          </w:p>
        </w:tc>
        <w:tc>
          <w:tcPr>
            <w:tcW w:w="8141" w:type="dxa"/>
            <w:shd w:val="clear" w:color="auto" w:fill="FFFFFF"/>
          </w:tcPr>
          <w:p w:rsidRPr="00C60742" w:rsidR="009820CF" w:rsidP="009820CF" w:rsidRDefault="009820CF" w14:paraId="258AEB6E" w14:textId="77777777">
            <w:pPr>
              <w:pStyle w:val="ListParagraph"/>
              <w:numPr>
                <w:ilvl w:val="0"/>
                <w:numId w:val="41"/>
              </w:numPr>
              <w:tabs>
                <w:tab w:val="clear" w:pos="720"/>
                <w:tab w:val="num" w:pos="318"/>
              </w:tabs>
              <w:autoSpaceDE w:val="0"/>
              <w:autoSpaceDN w:val="0"/>
              <w:adjustRightInd w:val="0"/>
              <w:ind w:left="318" w:hanging="284"/>
              <w:rPr>
                <w:rFonts w:ascii="Arial Narrow" w:hAnsi="Arial Narrow" w:cs="Arial"/>
                <w:sz w:val="22"/>
                <w:szCs w:val="22"/>
              </w:rPr>
            </w:pPr>
            <w:r w:rsidRPr="00C60742">
              <w:rPr>
                <w:rFonts w:ascii="Arial Narrow" w:hAnsi="Arial Narrow" w:cs="Arial"/>
                <w:sz w:val="22"/>
                <w:szCs w:val="22"/>
              </w:rPr>
              <w:t xml:space="preserve">Participate in regular team meetings to discuss </w:t>
            </w:r>
            <w:r>
              <w:rPr>
                <w:rFonts w:ascii="Arial Narrow" w:hAnsi="Arial Narrow" w:cs="Arial"/>
                <w:sz w:val="22"/>
                <w:szCs w:val="22"/>
              </w:rPr>
              <w:t xml:space="preserve">participant </w:t>
            </w:r>
            <w:r w:rsidRPr="00C60742">
              <w:rPr>
                <w:rFonts w:ascii="Arial Narrow" w:hAnsi="Arial Narrow" w:cs="Arial"/>
                <w:sz w:val="22"/>
                <w:szCs w:val="22"/>
              </w:rPr>
              <w:t>progress,</w:t>
            </w:r>
            <w:r>
              <w:rPr>
                <w:rFonts w:ascii="Arial Narrow" w:hAnsi="Arial Narrow" w:cs="Arial"/>
                <w:sz w:val="22"/>
                <w:szCs w:val="22"/>
              </w:rPr>
              <w:t xml:space="preserve"> </w:t>
            </w:r>
            <w:r w:rsidRPr="00C60742">
              <w:rPr>
                <w:rFonts w:ascii="Arial Narrow" w:hAnsi="Arial Narrow" w:cs="Arial"/>
                <w:sz w:val="22"/>
                <w:szCs w:val="22"/>
              </w:rPr>
              <w:t>issues</w:t>
            </w:r>
            <w:r>
              <w:rPr>
                <w:rFonts w:ascii="Arial Narrow" w:hAnsi="Arial Narrow" w:cs="Arial"/>
                <w:sz w:val="22"/>
                <w:szCs w:val="22"/>
              </w:rPr>
              <w:t xml:space="preserve"> and planning.</w:t>
            </w:r>
          </w:p>
          <w:p w:rsidRPr="00C60742" w:rsidR="009820CF" w:rsidP="009820CF" w:rsidRDefault="009820CF" w14:paraId="5D769CBF" w14:textId="77777777">
            <w:pPr>
              <w:pStyle w:val="ListParagraph"/>
              <w:numPr>
                <w:ilvl w:val="0"/>
                <w:numId w:val="41"/>
              </w:numPr>
              <w:tabs>
                <w:tab w:val="clear" w:pos="720"/>
                <w:tab w:val="num" w:pos="318"/>
              </w:tabs>
              <w:autoSpaceDE w:val="0"/>
              <w:autoSpaceDN w:val="0"/>
              <w:adjustRightInd w:val="0"/>
              <w:ind w:left="318" w:hanging="284"/>
              <w:rPr>
                <w:rFonts w:ascii="Arial Narrow" w:hAnsi="Arial Narrow" w:cs="Arial"/>
                <w:sz w:val="22"/>
                <w:szCs w:val="22"/>
              </w:rPr>
            </w:pPr>
            <w:r w:rsidRPr="00C60742">
              <w:rPr>
                <w:rFonts w:ascii="Arial Narrow" w:hAnsi="Arial Narrow" w:cs="Arial"/>
                <w:sz w:val="22"/>
                <w:szCs w:val="22"/>
              </w:rPr>
              <w:t>Participate in regular formal supervision</w:t>
            </w:r>
            <w:r>
              <w:rPr>
                <w:rFonts w:ascii="Arial Narrow" w:hAnsi="Arial Narrow" w:cs="Arial"/>
                <w:sz w:val="22"/>
                <w:szCs w:val="22"/>
              </w:rPr>
              <w:t xml:space="preserve"> and annual performance review.</w:t>
            </w:r>
          </w:p>
          <w:p w:rsidRPr="00C60742" w:rsidR="009820CF" w:rsidP="009820CF" w:rsidRDefault="009820CF" w14:paraId="2A6837A9" w14:textId="77777777">
            <w:pPr>
              <w:pStyle w:val="ListParagraph"/>
              <w:numPr>
                <w:ilvl w:val="0"/>
                <w:numId w:val="41"/>
              </w:numPr>
              <w:tabs>
                <w:tab w:val="clear" w:pos="720"/>
                <w:tab w:val="num" w:pos="318"/>
              </w:tabs>
              <w:autoSpaceDE w:val="0"/>
              <w:autoSpaceDN w:val="0"/>
              <w:adjustRightInd w:val="0"/>
              <w:ind w:left="318" w:hanging="284"/>
              <w:rPr>
                <w:rFonts w:ascii="Arial Narrow" w:hAnsi="Arial Narrow" w:cs="Arial"/>
                <w:sz w:val="22"/>
                <w:szCs w:val="22"/>
              </w:rPr>
            </w:pPr>
            <w:r w:rsidRPr="00C60742">
              <w:rPr>
                <w:rFonts w:ascii="Arial Narrow" w:hAnsi="Arial Narrow" w:cs="Arial"/>
                <w:sz w:val="22"/>
                <w:szCs w:val="22"/>
              </w:rPr>
              <w:t>Participate in training and development relevant to the role</w:t>
            </w:r>
            <w:r>
              <w:rPr>
                <w:rFonts w:ascii="Arial Narrow" w:hAnsi="Arial Narrow" w:cs="Arial"/>
                <w:sz w:val="22"/>
                <w:szCs w:val="22"/>
              </w:rPr>
              <w:t>.</w:t>
            </w:r>
          </w:p>
          <w:p w:rsidRPr="00C60742" w:rsidR="009820CF" w:rsidP="009820CF" w:rsidRDefault="009820CF" w14:paraId="7B2C13ED" w14:textId="77777777">
            <w:pPr>
              <w:pStyle w:val="ListParagraph"/>
              <w:numPr>
                <w:ilvl w:val="0"/>
                <w:numId w:val="41"/>
              </w:numPr>
              <w:tabs>
                <w:tab w:val="clear" w:pos="720"/>
                <w:tab w:val="num" w:pos="318"/>
              </w:tabs>
              <w:autoSpaceDE w:val="0"/>
              <w:autoSpaceDN w:val="0"/>
              <w:adjustRightInd w:val="0"/>
              <w:ind w:left="318" w:hanging="284"/>
              <w:rPr>
                <w:rFonts w:ascii="Arial Narrow" w:hAnsi="Arial Narrow" w:cs="Arial"/>
                <w:sz w:val="22"/>
                <w:szCs w:val="22"/>
              </w:rPr>
            </w:pPr>
            <w:r w:rsidRPr="00C60742">
              <w:rPr>
                <w:rFonts w:ascii="Arial Narrow" w:hAnsi="Arial Narrow" w:cs="Arial"/>
                <w:sz w:val="22"/>
                <w:szCs w:val="22"/>
              </w:rPr>
              <w:t>Actively develop and maintain supportive relationships with all staff</w:t>
            </w:r>
            <w:r>
              <w:rPr>
                <w:rFonts w:ascii="Arial Narrow" w:hAnsi="Arial Narrow" w:cs="Arial"/>
                <w:sz w:val="22"/>
                <w:szCs w:val="22"/>
              </w:rPr>
              <w:t>.</w:t>
            </w:r>
          </w:p>
        </w:tc>
      </w:tr>
      <w:tr w:rsidRPr="00C24815" w:rsidR="009820CF" w:rsidTr="00E95D5F" w14:paraId="06A9239F" w14:textId="77777777">
        <w:tc>
          <w:tcPr>
            <w:tcW w:w="1838" w:type="dxa"/>
            <w:shd w:val="clear" w:color="auto" w:fill="FFFFFF"/>
          </w:tcPr>
          <w:p w:rsidRPr="00F8371E" w:rsidR="009820CF" w:rsidP="00E95D5F" w:rsidRDefault="009820CF" w14:paraId="196E57B1" w14:textId="77777777">
            <w:pPr>
              <w:autoSpaceDE w:val="0"/>
              <w:autoSpaceDN w:val="0"/>
              <w:adjustRightInd w:val="0"/>
              <w:rPr>
                <w:rFonts w:ascii="Arial Narrow" w:hAnsi="Arial Narrow" w:cs="Arial"/>
                <w:b/>
                <w:bCs/>
                <w:sz w:val="22"/>
                <w:szCs w:val="22"/>
              </w:rPr>
            </w:pPr>
            <w:r w:rsidRPr="00F8371E">
              <w:rPr>
                <w:rFonts w:ascii="Arial Narrow" w:hAnsi="Arial Narrow" w:cs="Arial"/>
                <w:b/>
                <w:bCs/>
                <w:sz w:val="22"/>
                <w:szCs w:val="22"/>
              </w:rPr>
              <w:t>Finance</w:t>
            </w:r>
          </w:p>
        </w:tc>
        <w:tc>
          <w:tcPr>
            <w:tcW w:w="8141" w:type="dxa"/>
            <w:shd w:val="clear" w:color="auto" w:fill="FFFFFF"/>
          </w:tcPr>
          <w:p w:rsidRPr="00C24815" w:rsidR="009820CF" w:rsidP="009820CF" w:rsidRDefault="009820CF" w14:paraId="3926DDB2" w14:textId="2BA96A81">
            <w:pPr>
              <w:pStyle w:val="ListParagraph"/>
              <w:numPr>
                <w:ilvl w:val="0"/>
                <w:numId w:val="41"/>
              </w:numPr>
              <w:tabs>
                <w:tab w:val="clear" w:pos="720"/>
                <w:tab w:val="num" w:pos="318"/>
              </w:tabs>
              <w:autoSpaceDE w:val="0"/>
              <w:autoSpaceDN w:val="0"/>
              <w:adjustRightInd w:val="0"/>
              <w:ind w:left="318" w:hanging="284"/>
              <w:rPr>
                <w:rFonts w:ascii="Arial Narrow" w:hAnsi="Arial Narrow" w:cs="Arial"/>
                <w:sz w:val="22"/>
                <w:szCs w:val="22"/>
              </w:rPr>
            </w:pPr>
            <w:r w:rsidRPr="00C24815">
              <w:rPr>
                <w:rFonts w:ascii="Arial Narrow" w:hAnsi="Arial Narrow" w:cs="Arial"/>
                <w:sz w:val="22"/>
                <w:szCs w:val="22"/>
              </w:rPr>
              <w:t xml:space="preserve">When incurring expenses on behalf of </w:t>
            </w:r>
            <w:r w:rsidR="0003664E">
              <w:rPr>
                <w:rFonts w:ascii="Arial Narrow" w:hAnsi="Arial Narrow"/>
                <w:bCs/>
                <w:sz w:val="22"/>
                <w:szCs w:val="22"/>
              </w:rPr>
              <w:t>Lifely</w:t>
            </w:r>
            <w:r w:rsidRPr="00C24815">
              <w:rPr>
                <w:rFonts w:ascii="Arial Narrow" w:hAnsi="Arial Narrow" w:cs="Arial"/>
                <w:sz w:val="22"/>
                <w:szCs w:val="22"/>
              </w:rPr>
              <w:t xml:space="preserve"> ensure this falls within budgetary guidelines</w:t>
            </w:r>
            <w:r>
              <w:rPr>
                <w:rFonts w:ascii="Arial Narrow" w:hAnsi="Arial Narrow" w:cs="Arial"/>
                <w:sz w:val="22"/>
                <w:szCs w:val="22"/>
              </w:rPr>
              <w:t>.</w:t>
            </w:r>
          </w:p>
          <w:p w:rsidR="009820CF" w:rsidP="009820CF" w:rsidRDefault="009820CF" w14:paraId="2313B894" w14:textId="4A5190D7">
            <w:pPr>
              <w:pStyle w:val="ListParagraph"/>
              <w:numPr>
                <w:ilvl w:val="0"/>
                <w:numId w:val="41"/>
              </w:numPr>
              <w:tabs>
                <w:tab w:val="clear" w:pos="720"/>
                <w:tab w:val="num" w:pos="318"/>
              </w:tabs>
              <w:autoSpaceDE w:val="0"/>
              <w:autoSpaceDN w:val="0"/>
              <w:adjustRightInd w:val="0"/>
              <w:ind w:left="318" w:hanging="284"/>
              <w:rPr>
                <w:rFonts w:ascii="Arial Narrow" w:hAnsi="Arial Narrow" w:cs="Arial"/>
                <w:sz w:val="22"/>
                <w:szCs w:val="22"/>
              </w:rPr>
            </w:pPr>
            <w:r>
              <w:rPr>
                <w:rFonts w:ascii="Arial Narrow" w:hAnsi="Arial Narrow" w:cs="Arial"/>
                <w:sz w:val="22"/>
                <w:szCs w:val="22"/>
              </w:rPr>
              <w:t xml:space="preserve">Ensure accuracy of client </w:t>
            </w:r>
            <w:r w:rsidRPr="00C24815">
              <w:rPr>
                <w:rFonts w:ascii="Arial Narrow" w:hAnsi="Arial Narrow" w:cs="Arial"/>
                <w:sz w:val="22"/>
                <w:szCs w:val="22"/>
              </w:rPr>
              <w:t>contracts</w:t>
            </w:r>
            <w:r>
              <w:rPr>
                <w:rFonts w:ascii="Arial Narrow" w:hAnsi="Arial Narrow" w:cs="Arial"/>
                <w:sz w:val="22"/>
                <w:szCs w:val="22"/>
              </w:rPr>
              <w:t>, quotes</w:t>
            </w:r>
            <w:r w:rsidRPr="00C24815">
              <w:rPr>
                <w:rFonts w:ascii="Arial Narrow" w:hAnsi="Arial Narrow" w:cs="Arial"/>
                <w:sz w:val="22"/>
                <w:szCs w:val="22"/>
              </w:rPr>
              <w:t xml:space="preserve"> </w:t>
            </w:r>
            <w:r>
              <w:rPr>
                <w:rFonts w:ascii="Arial Narrow" w:hAnsi="Arial Narrow" w:cs="Arial"/>
                <w:sz w:val="22"/>
                <w:szCs w:val="22"/>
              </w:rPr>
              <w:t xml:space="preserve">and </w:t>
            </w:r>
            <w:r w:rsidRPr="00C24815">
              <w:rPr>
                <w:rFonts w:ascii="Arial Narrow" w:hAnsi="Arial Narrow" w:cs="Arial"/>
                <w:sz w:val="22"/>
                <w:szCs w:val="22"/>
              </w:rPr>
              <w:t>expenditure</w:t>
            </w:r>
            <w:r>
              <w:rPr>
                <w:rFonts w:ascii="Arial Narrow" w:hAnsi="Arial Narrow" w:cs="Arial"/>
                <w:sz w:val="22"/>
                <w:szCs w:val="22"/>
              </w:rPr>
              <w:t xml:space="preserve"> in line with </w:t>
            </w:r>
            <w:r w:rsidR="0003664E">
              <w:rPr>
                <w:rFonts w:ascii="Arial Narrow" w:hAnsi="Arial Narrow"/>
                <w:bCs/>
                <w:sz w:val="22"/>
                <w:szCs w:val="22"/>
              </w:rPr>
              <w:t>Lifely</w:t>
            </w:r>
            <w:r>
              <w:rPr>
                <w:rFonts w:ascii="Arial Narrow" w:hAnsi="Arial Narrow" w:cs="Arial"/>
                <w:sz w:val="22"/>
                <w:szCs w:val="22"/>
              </w:rPr>
              <w:t xml:space="preserve"> business rules and NDIA Price Guide (which changes from time to time).</w:t>
            </w:r>
          </w:p>
          <w:p w:rsidRPr="00C24815" w:rsidR="009820CF" w:rsidP="009820CF" w:rsidRDefault="009820CF" w14:paraId="469CC11C" w14:textId="77777777">
            <w:pPr>
              <w:pStyle w:val="ListParagraph"/>
              <w:numPr>
                <w:ilvl w:val="0"/>
                <w:numId w:val="41"/>
              </w:numPr>
              <w:tabs>
                <w:tab w:val="clear" w:pos="720"/>
                <w:tab w:val="num" w:pos="318"/>
              </w:tabs>
              <w:autoSpaceDE w:val="0"/>
              <w:autoSpaceDN w:val="0"/>
              <w:adjustRightInd w:val="0"/>
              <w:ind w:left="318" w:hanging="284"/>
              <w:rPr>
                <w:rFonts w:ascii="Arial Narrow" w:hAnsi="Arial Narrow" w:cs="Arial"/>
                <w:sz w:val="22"/>
                <w:szCs w:val="22"/>
              </w:rPr>
            </w:pPr>
            <w:r w:rsidRPr="00721308">
              <w:rPr>
                <w:rFonts w:ascii="Arial Narrow" w:hAnsi="Arial Narrow" w:cs="Arial"/>
                <w:sz w:val="22"/>
                <w:szCs w:val="22"/>
              </w:rPr>
              <w:t xml:space="preserve">Submit plan and costed proposals for all events/activities, which will incur expenses for prior approval. </w:t>
            </w:r>
          </w:p>
        </w:tc>
      </w:tr>
      <w:tr w:rsidRPr="004147F4" w:rsidR="009820CF" w:rsidTr="00E95D5F" w14:paraId="085C4F86" w14:textId="77777777">
        <w:tc>
          <w:tcPr>
            <w:tcW w:w="1838" w:type="dxa"/>
            <w:shd w:val="clear" w:color="auto" w:fill="FFFFFF"/>
          </w:tcPr>
          <w:p w:rsidRPr="00F8371E" w:rsidR="009820CF" w:rsidP="00E95D5F" w:rsidRDefault="009820CF" w14:paraId="21C83313" w14:textId="77777777">
            <w:pPr>
              <w:autoSpaceDE w:val="0"/>
              <w:autoSpaceDN w:val="0"/>
              <w:adjustRightInd w:val="0"/>
              <w:rPr>
                <w:rFonts w:ascii="Arial Narrow" w:hAnsi="Arial Narrow" w:cs="Arial"/>
                <w:b/>
                <w:bCs/>
                <w:sz w:val="22"/>
                <w:szCs w:val="22"/>
              </w:rPr>
            </w:pPr>
            <w:r w:rsidRPr="00F8371E">
              <w:rPr>
                <w:rFonts w:ascii="Arial Narrow" w:hAnsi="Arial Narrow" w:cs="Arial"/>
                <w:b/>
                <w:bCs/>
                <w:sz w:val="22"/>
                <w:szCs w:val="22"/>
              </w:rPr>
              <w:t>Work Health and Safety</w:t>
            </w:r>
          </w:p>
        </w:tc>
        <w:tc>
          <w:tcPr>
            <w:tcW w:w="8141" w:type="dxa"/>
            <w:shd w:val="clear" w:color="auto" w:fill="FFFFFF"/>
          </w:tcPr>
          <w:p w:rsidRPr="00C24815" w:rsidR="009820CF" w:rsidP="009820CF" w:rsidRDefault="009820CF" w14:paraId="185C2F1B" w14:textId="767E8F51">
            <w:pPr>
              <w:pStyle w:val="ListParagraph"/>
              <w:numPr>
                <w:ilvl w:val="0"/>
                <w:numId w:val="41"/>
              </w:numPr>
              <w:tabs>
                <w:tab w:val="clear" w:pos="720"/>
                <w:tab w:val="num" w:pos="318"/>
              </w:tabs>
              <w:autoSpaceDE w:val="0"/>
              <w:autoSpaceDN w:val="0"/>
              <w:adjustRightInd w:val="0"/>
              <w:ind w:left="318" w:hanging="284"/>
              <w:rPr>
                <w:rFonts w:ascii="Arial Narrow" w:hAnsi="Arial Narrow" w:cs="Arial"/>
                <w:bCs/>
                <w:sz w:val="22"/>
                <w:szCs w:val="22"/>
              </w:rPr>
            </w:pPr>
            <w:r w:rsidRPr="00C24815">
              <w:rPr>
                <w:rFonts w:ascii="Arial Narrow" w:hAnsi="Arial Narrow" w:cs="Arial"/>
                <w:bCs/>
                <w:sz w:val="22"/>
                <w:szCs w:val="22"/>
              </w:rPr>
              <w:t>Perform duties to work in accordance with the Occupational Health and Safety Act and</w:t>
            </w:r>
            <w:r w:rsidR="0003664E">
              <w:rPr>
                <w:rFonts w:ascii="Arial Narrow" w:hAnsi="Arial Narrow"/>
                <w:bCs/>
                <w:sz w:val="22"/>
                <w:szCs w:val="22"/>
              </w:rPr>
              <w:t xml:space="preserve"> Lifely </w:t>
            </w:r>
            <w:r w:rsidRPr="00C24815">
              <w:rPr>
                <w:rFonts w:ascii="Arial Narrow" w:hAnsi="Arial Narrow" w:cs="Arial"/>
                <w:bCs/>
                <w:sz w:val="22"/>
                <w:szCs w:val="22"/>
              </w:rPr>
              <w:t>Occupational Health and Safety Policy.</w:t>
            </w:r>
          </w:p>
          <w:p w:rsidR="009820CF" w:rsidP="009820CF" w:rsidRDefault="009820CF" w14:paraId="2387D210" w14:textId="77777777">
            <w:pPr>
              <w:pStyle w:val="ListParagraph"/>
              <w:numPr>
                <w:ilvl w:val="0"/>
                <w:numId w:val="41"/>
              </w:numPr>
              <w:tabs>
                <w:tab w:val="clear" w:pos="720"/>
                <w:tab w:val="num" w:pos="318"/>
              </w:tabs>
              <w:autoSpaceDE w:val="0"/>
              <w:autoSpaceDN w:val="0"/>
              <w:adjustRightInd w:val="0"/>
              <w:ind w:left="318" w:hanging="284"/>
              <w:rPr>
                <w:rFonts w:ascii="Arial Narrow" w:hAnsi="Arial Narrow" w:cs="Arial"/>
                <w:sz w:val="22"/>
                <w:szCs w:val="22"/>
              </w:rPr>
            </w:pPr>
            <w:r w:rsidRPr="00C24815">
              <w:rPr>
                <w:rFonts w:ascii="Arial Narrow" w:hAnsi="Arial Narrow" w:cs="Arial"/>
                <w:sz w:val="22"/>
                <w:szCs w:val="22"/>
              </w:rPr>
              <w:t>Communicate</w:t>
            </w:r>
            <w:r>
              <w:rPr>
                <w:rFonts w:ascii="Arial Narrow" w:hAnsi="Arial Narrow" w:cs="Arial"/>
                <w:sz w:val="22"/>
                <w:szCs w:val="22"/>
              </w:rPr>
              <w:t xml:space="preserve"> hazards in the workplace</w:t>
            </w:r>
            <w:r w:rsidRPr="00C24815">
              <w:rPr>
                <w:rFonts w:ascii="Arial Narrow" w:hAnsi="Arial Narrow" w:cs="Arial"/>
                <w:sz w:val="22"/>
                <w:szCs w:val="22"/>
              </w:rPr>
              <w:t xml:space="preserve"> with </w:t>
            </w:r>
            <w:r>
              <w:rPr>
                <w:rFonts w:ascii="Arial Narrow" w:hAnsi="Arial Narrow" w:cs="Arial"/>
                <w:sz w:val="22"/>
                <w:szCs w:val="22"/>
              </w:rPr>
              <w:t xml:space="preserve">workplace Health &amp; Safety </w:t>
            </w:r>
            <w:r w:rsidRPr="00C24815">
              <w:rPr>
                <w:rFonts w:ascii="Arial Narrow" w:hAnsi="Arial Narrow" w:cs="Arial"/>
                <w:sz w:val="22"/>
                <w:szCs w:val="22"/>
              </w:rPr>
              <w:t xml:space="preserve">representatives </w:t>
            </w:r>
            <w:r>
              <w:rPr>
                <w:rFonts w:ascii="Arial Narrow" w:hAnsi="Arial Narrow" w:cs="Arial"/>
                <w:sz w:val="22"/>
                <w:szCs w:val="22"/>
              </w:rPr>
              <w:t xml:space="preserve">and your </w:t>
            </w:r>
            <w:r w:rsidRPr="00C24815">
              <w:rPr>
                <w:rFonts w:ascii="Arial Narrow" w:hAnsi="Arial Narrow" w:cs="Arial"/>
                <w:sz w:val="22"/>
                <w:szCs w:val="22"/>
              </w:rPr>
              <w:t>supervisor</w:t>
            </w:r>
            <w:r>
              <w:rPr>
                <w:rFonts w:ascii="Arial Narrow" w:hAnsi="Arial Narrow" w:cs="Arial"/>
                <w:sz w:val="22"/>
                <w:szCs w:val="22"/>
              </w:rPr>
              <w:t>.</w:t>
            </w:r>
            <w:r w:rsidRPr="00C24815">
              <w:rPr>
                <w:rFonts w:ascii="Arial Narrow" w:hAnsi="Arial Narrow" w:cs="Arial"/>
                <w:sz w:val="22"/>
                <w:szCs w:val="22"/>
              </w:rPr>
              <w:t xml:space="preserve"> </w:t>
            </w:r>
          </w:p>
          <w:p w:rsidRPr="004147F4" w:rsidR="009820CF" w:rsidP="009820CF" w:rsidRDefault="0003664E" w14:paraId="2C926C95" w14:textId="48968AE7">
            <w:pPr>
              <w:pStyle w:val="ListParagraph"/>
              <w:numPr>
                <w:ilvl w:val="0"/>
                <w:numId w:val="41"/>
              </w:numPr>
              <w:tabs>
                <w:tab w:val="clear" w:pos="720"/>
                <w:tab w:val="num" w:pos="318"/>
              </w:tabs>
              <w:autoSpaceDE w:val="0"/>
              <w:autoSpaceDN w:val="0"/>
              <w:adjustRightInd w:val="0"/>
              <w:ind w:left="318" w:hanging="284"/>
              <w:rPr>
                <w:rFonts w:ascii="Arial Narrow" w:hAnsi="Arial Narrow" w:cs="Arial"/>
                <w:sz w:val="22"/>
                <w:szCs w:val="22"/>
              </w:rPr>
            </w:pPr>
            <w:r>
              <w:rPr>
                <w:rFonts w:ascii="Arial Narrow" w:hAnsi="Arial Narrow"/>
                <w:bCs/>
                <w:sz w:val="22"/>
                <w:szCs w:val="22"/>
              </w:rPr>
              <w:t>Lifely</w:t>
            </w:r>
            <w:r w:rsidR="009820CF">
              <w:rPr>
                <w:rFonts w:ascii="Arial Narrow" w:hAnsi="Arial Narrow" w:cs="Arial"/>
                <w:sz w:val="22"/>
                <w:szCs w:val="22"/>
              </w:rPr>
              <w:t xml:space="preserve"> takes a zero tolerance to bullying and harassment. All reports will be treated seriously. Support will be provided to the reporter and disciplinary action may result for the perpetrator.</w:t>
            </w:r>
          </w:p>
        </w:tc>
      </w:tr>
      <w:tr w:rsidRPr="00C24815" w:rsidR="009820CF" w:rsidTr="00E95D5F" w14:paraId="1DF275DF" w14:textId="77777777">
        <w:tc>
          <w:tcPr>
            <w:tcW w:w="1838" w:type="dxa"/>
            <w:shd w:val="clear" w:color="auto" w:fill="FFFFFF"/>
          </w:tcPr>
          <w:p w:rsidRPr="00F8371E" w:rsidR="009820CF" w:rsidP="00E95D5F" w:rsidRDefault="009820CF" w14:paraId="58636E6B" w14:textId="77777777">
            <w:pPr>
              <w:autoSpaceDE w:val="0"/>
              <w:autoSpaceDN w:val="0"/>
              <w:adjustRightInd w:val="0"/>
              <w:rPr>
                <w:rFonts w:ascii="Arial Narrow" w:hAnsi="Arial Narrow" w:cs="Arial"/>
                <w:b/>
                <w:bCs/>
                <w:sz w:val="22"/>
                <w:szCs w:val="22"/>
              </w:rPr>
            </w:pPr>
            <w:r w:rsidRPr="00F8371E">
              <w:rPr>
                <w:rFonts w:ascii="Arial Narrow" w:hAnsi="Arial Narrow" w:cs="Arial"/>
                <w:b/>
                <w:bCs/>
                <w:sz w:val="22"/>
                <w:szCs w:val="22"/>
              </w:rPr>
              <w:t xml:space="preserve">Risk Management </w:t>
            </w:r>
          </w:p>
        </w:tc>
        <w:tc>
          <w:tcPr>
            <w:tcW w:w="8141" w:type="dxa"/>
            <w:shd w:val="clear" w:color="auto" w:fill="FFFFFF"/>
          </w:tcPr>
          <w:p w:rsidRPr="00C24815" w:rsidR="009820CF" w:rsidP="009820CF" w:rsidRDefault="009820CF" w14:paraId="798FD52F" w14:textId="77777777">
            <w:pPr>
              <w:pStyle w:val="ListParagraph"/>
              <w:numPr>
                <w:ilvl w:val="0"/>
                <w:numId w:val="41"/>
              </w:numPr>
              <w:tabs>
                <w:tab w:val="clear" w:pos="720"/>
                <w:tab w:val="num" w:pos="318"/>
              </w:tabs>
              <w:autoSpaceDE w:val="0"/>
              <w:autoSpaceDN w:val="0"/>
              <w:adjustRightInd w:val="0"/>
              <w:ind w:left="318" w:hanging="284"/>
              <w:rPr>
                <w:rFonts w:ascii="Arial Narrow" w:hAnsi="Arial Narrow" w:cs="Arial"/>
                <w:bCs/>
                <w:sz w:val="22"/>
                <w:szCs w:val="22"/>
              </w:rPr>
            </w:pPr>
            <w:r>
              <w:rPr>
                <w:rFonts w:ascii="Arial Narrow" w:hAnsi="Arial Narrow" w:cs="Arial"/>
                <w:bCs/>
                <w:sz w:val="22"/>
                <w:szCs w:val="22"/>
              </w:rPr>
              <w:t>Identify and evaluate</w:t>
            </w:r>
            <w:r w:rsidRPr="00865A34">
              <w:rPr>
                <w:rFonts w:ascii="Arial Narrow" w:hAnsi="Arial Narrow" w:cs="Arial"/>
                <w:bCs/>
                <w:sz w:val="22"/>
                <w:szCs w:val="22"/>
              </w:rPr>
              <w:t xml:space="preserve"> risks in line with organi</w:t>
            </w:r>
            <w:r>
              <w:rPr>
                <w:rFonts w:ascii="Arial Narrow" w:hAnsi="Arial Narrow" w:cs="Arial"/>
                <w:bCs/>
                <w:sz w:val="22"/>
                <w:szCs w:val="22"/>
              </w:rPr>
              <w:t>z</w:t>
            </w:r>
            <w:r w:rsidRPr="00865A34">
              <w:rPr>
                <w:rFonts w:ascii="Arial Narrow" w:hAnsi="Arial Narrow" w:cs="Arial"/>
                <w:bCs/>
                <w:sz w:val="22"/>
                <w:szCs w:val="22"/>
              </w:rPr>
              <w:t>ational</w:t>
            </w:r>
            <w:r>
              <w:rPr>
                <w:rFonts w:ascii="Arial Narrow" w:hAnsi="Arial Narrow" w:cs="Arial"/>
                <w:bCs/>
                <w:sz w:val="22"/>
                <w:szCs w:val="22"/>
              </w:rPr>
              <w:t xml:space="preserve"> procedures</w:t>
            </w:r>
            <w:r w:rsidRPr="00865A34">
              <w:rPr>
                <w:rFonts w:ascii="Arial Narrow" w:hAnsi="Arial Narrow" w:cs="Arial"/>
                <w:bCs/>
                <w:sz w:val="22"/>
                <w:szCs w:val="22"/>
              </w:rPr>
              <w:t xml:space="preserve"> to </w:t>
            </w:r>
            <w:r>
              <w:rPr>
                <w:rFonts w:ascii="Arial Narrow" w:hAnsi="Arial Narrow" w:cs="Arial"/>
                <w:bCs/>
                <w:sz w:val="22"/>
                <w:szCs w:val="22"/>
              </w:rPr>
              <w:t xml:space="preserve">mitigate risks and </w:t>
            </w:r>
            <w:r w:rsidRPr="00865A34">
              <w:rPr>
                <w:rFonts w:ascii="Arial Narrow" w:hAnsi="Arial Narrow" w:cs="Arial"/>
                <w:bCs/>
                <w:sz w:val="22"/>
                <w:szCs w:val="22"/>
              </w:rPr>
              <w:t>contribute to a safe environment for staff, service users and the community</w:t>
            </w:r>
            <w:r>
              <w:rPr>
                <w:rFonts w:ascii="Arial Narrow" w:hAnsi="Arial Narrow" w:cs="Arial"/>
                <w:bCs/>
                <w:sz w:val="22"/>
                <w:szCs w:val="22"/>
              </w:rPr>
              <w:t>.</w:t>
            </w:r>
          </w:p>
        </w:tc>
      </w:tr>
      <w:tr w:rsidRPr="00A5126E" w:rsidR="009820CF" w:rsidTr="00E95D5F" w14:paraId="777454FA" w14:textId="77777777">
        <w:tc>
          <w:tcPr>
            <w:tcW w:w="1838" w:type="dxa"/>
            <w:shd w:val="clear" w:color="auto" w:fill="FFFFFF"/>
          </w:tcPr>
          <w:p w:rsidRPr="00F8371E" w:rsidR="009820CF" w:rsidP="00E95D5F" w:rsidRDefault="009820CF" w14:paraId="79A0A0FC" w14:textId="77777777">
            <w:pPr>
              <w:autoSpaceDE w:val="0"/>
              <w:autoSpaceDN w:val="0"/>
              <w:adjustRightInd w:val="0"/>
              <w:rPr>
                <w:rFonts w:ascii="Arial Narrow" w:hAnsi="Arial Narrow" w:cs="Arial"/>
                <w:b/>
                <w:bCs/>
                <w:sz w:val="22"/>
                <w:szCs w:val="22"/>
              </w:rPr>
            </w:pPr>
            <w:r w:rsidRPr="00F8371E">
              <w:rPr>
                <w:rFonts w:ascii="Arial Narrow" w:hAnsi="Arial Narrow" w:cs="Arial"/>
                <w:b/>
                <w:bCs/>
                <w:sz w:val="22"/>
                <w:szCs w:val="22"/>
              </w:rPr>
              <w:t xml:space="preserve">Human Rights and Equal Opportunity </w:t>
            </w:r>
          </w:p>
        </w:tc>
        <w:tc>
          <w:tcPr>
            <w:tcW w:w="8141" w:type="dxa"/>
            <w:shd w:val="clear" w:color="auto" w:fill="FFFFFF"/>
          </w:tcPr>
          <w:p w:rsidRPr="00A5126E" w:rsidR="009820CF" w:rsidP="009820CF" w:rsidRDefault="009820CF" w14:paraId="224CCD7F" w14:textId="77777777">
            <w:pPr>
              <w:pStyle w:val="ListParagraph"/>
              <w:numPr>
                <w:ilvl w:val="0"/>
                <w:numId w:val="41"/>
              </w:numPr>
              <w:tabs>
                <w:tab w:val="clear" w:pos="720"/>
                <w:tab w:val="num" w:pos="318"/>
              </w:tabs>
              <w:ind w:left="318" w:hanging="284"/>
              <w:rPr>
                <w:rFonts w:ascii="Arial Narrow" w:hAnsi="Arial Narrow" w:cs="Arial"/>
                <w:bCs/>
                <w:sz w:val="22"/>
                <w:szCs w:val="22"/>
              </w:rPr>
            </w:pPr>
            <w:r w:rsidRPr="00A5126E">
              <w:rPr>
                <w:rFonts w:ascii="Arial Narrow" w:hAnsi="Arial Narrow" w:cs="Arial"/>
                <w:bCs/>
                <w:sz w:val="22"/>
                <w:szCs w:val="22"/>
              </w:rPr>
              <w:t>Compliance with the Victorian Charter of Human Rights and Responsibilities and the Equal Opportunity Act</w:t>
            </w:r>
            <w:r>
              <w:rPr>
                <w:rFonts w:ascii="Arial Narrow" w:hAnsi="Arial Narrow" w:cs="Arial"/>
                <w:bCs/>
                <w:sz w:val="22"/>
                <w:szCs w:val="22"/>
              </w:rPr>
              <w:t>.</w:t>
            </w:r>
          </w:p>
        </w:tc>
      </w:tr>
      <w:tr w:rsidRPr="00A5126E" w:rsidR="009820CF" w:rsidTr="00E95D5F" w14:paraId="72C2AD0A" w14:textId="77777777">
        <w:tc>
          <w:tcPr>
            <w:tcW w:w="1838" w:type="dxa"/>
            <w:shd w:val="clear" w:color="auto" w:fill="FFFFFF"/>
          </w:tcPr>
          <w:p w:rsidRPr="00F8371E" w:rsidR="009820CF" w:rsidP="00E95D5F" w:rsidRDefault="009820CF" w14:paraId="44ED04D7" w14:textId="77777777">
            <w:pPr>
              <w:autoSpaceDE w:val="0"/>
              <w:autoSpaceDN w:val="0"/>
              <w:adjustRightInd w:val="0"/>
              <w:rPr>
                <w:rFonts w:ascii="Arial Narrow" w:hAnsi="Arial Narrow" w:cs="Arial"/>
                <w:b/>
                <w:bCs/>
                <w:sz w:val="22"/>
                <w:szCs w:val="22"/>
              </w:rPr>
            </w:pPr>
            <w:r w:rsidRPr="00F8371E">
              <w:rPr>
                <w:rFonts w:ascii="Arial Narrow" w:hAnsi="Arial Narrow" w:cs="Arial"/>
                <w:b/>
                <w:bCs/>
                <w:sz w:val="22"/>
                <w:szCs w:val="22"/>
              </w:rPr>
              <w:t xml:space="preserve">Organisational </w:t>
            </w:r>
          </w:p>
        </w:tc>
        <w:tc>
          <w:tcPr>
            <w:tcW w:w="8141" w:type="dxa"/>
            <w:shd w:val="clear" w:color="auto" w:fill="FFFFFF"/>
          </w:tcPr>
          <w:p w:rsidRPr="00A5126E" w:rsidR="009820CF" w:rsidP="009820CF" w:rsidRDefault="009820CF" w14:paraId="53DF760F" w14:textId="77777777">
            <w:pPr>
              <w:pStyle w:val="ListParagraph"/>
              <w:numPr>
                <w:ilvl w:val="0"/>
                <w:numId w:val="41"/>
              </w:numPr>
              <w:tabs>
                <w:tab w:val="clear" w:pos="720"/>
                <w:tab w:val="num" w:pos="318"/>
              </w:tabs>
              <w:autoSpaceDE w:val="0"/>
              <w:autoSpaceDN w:val="0"/>
              <w:adjustRightInd w:val="0"/>
              <w:ind w:hanging="686"/>
              <w:rPr>
                <w:rFonts w:ascii="Arial Narrow" w:hAnsi="Arial Narrow" w:cs="Arial"/>
                <w:sz w:val="22"/>
                <w:szCs w:val="22"/>
              </w:rPr>
            </w:pPr>
            <w:r w:rsidRPr="00A5126E">
              <w:rPr>
                <w:rFonts w:ascii="Arial Narrow" w:hAnsi="Arial Narrow" w:cs="Arial"/>
                <w:sz w:val="22"/>
                <w:szCs w:val="22"/>
              </w:rPr>
              <w:t>Develop and maintain effective relationships with key stakeholders</w:t>
            </w:r>
            <w:r>
              <w:rPr>
                <w:rFonts w:ascii="Arial Narrow" w:hAnsi="Arial Narrow" w:cs="Arial"/>
                <w:sz w:val="22"/>
                <w:szCs w:val="22"/>
              </w:rPr>
              <w:t>.</w:t>
            </w:r>
          </w:p>
          <w:p w:rsidRPr="00A5126E" w:rsidR="009820CF" w:rsidP="009820CF" w:rsidRDefault="009820CF" w14:paraId="3EC10201" w14:textId="3B4E53E3">
            <w:pPr>
              <w:pStyle w:val="ListParagraph"/>
              <w:numPr>
                <w:ilvl w:val="0"/>
                <w:numId w:val="41"/>
              </w:numPr>
              <w:tabs>
                <w:tab w:val="clear" w:pos="720"/>
                <w:tab w:val="num" w:pos="318"/>
              </w:tabs>
              <w:autoSpaceDE w:val="0"/>
              <w:autoSpaceDN w:val="0"/>
              <w:adjustRightInd w:val="0"/>
              <w:ind w:hanging="686"/>
              <w:rPr>
                <w:rFonts w:ascii="Arial Narrow" w:hAnsi="Arial Narrow" w:cs="Arial"/>
                <w:sz w:val="22"/>
                <w:szCs w:val="22"/>
              </w:rPr>
            </w:pPr>
            <w:r w:rsidRPr="00A5126E">
              <w:rPr>
                <w:rFonts w:ascii="Arial Narrow" w:hAnsi="Arial Narrow" w:cs="Arial"/>
                <w:sz w:val="22"/>
                <w:szCs w:val="22"/>
              </w:rPr>
              <w:t xml:space="preserve">Champion the </w:t>
            </w:r>
            <w:r>
              <w:rPr>
                <w:rFonts w:ascii="Arial Narrow" w:hAnsi="Arial Narrow" w:cs="Arial"/>
                <w:sz w:val="22"/>
                <w:szCs w:val="22"/>
              </w:rPr>
              <w:t xml:space="preserve">purpose, </w:t>
            </w:r>
            <w:r w:rsidRPr="00A5126E">
              <w:rPr>
                <w:rFonts w:ascii="Arial Narrow" w:hAnsi="Arial Narrow" w:cs="Arial"/>
                <w:sz w:val="22"/>
                <w:szCs w:val="22"/>
              </w:rPr>
              <w:t>va</w:t>
            </w:r>
            <w:r>
              <w:rPr>
                <w:rFonts w:ascii="Arial Narrow" w:hAnsi="Arial Narrow" w:cs="Arial"/>
                <w:sz w:val="22"/>
                <w:szCs w:val="22"/>
              </w:rPr>
              <w:t>lues and principals of</w:t>
            </w:r>
            <w:r w:rsidR="0003664E">
              <w:rPr>
                <w:rFonts w:ascii="Arial Narrow" w:hAnsi="Arial Narrow"/>
                <w:bCs/>
                <w:sz w:val="22"/>
                <w:szCs w:val="22"/>
              </w:rPr>
              <w:t xml:space="preserve"> Lifely</w:t>
            </w:r>
            <w:r w:rsidRPr="00A5126E">
              <w:rPr>
                <w:rFonts w:ascii="Arial Narrow" w:hAnsi="Arial Narrow" w:cs="Arial"/>
                <w:sz w:val="22"/>
                <w:szCs w:val="22"/>
              </w:rPr>
              <w:t xml:space="preserve"> in all</w:t>
            </w:r>
            <w:r>
              <w:rPr>
                <w:rFonts w:ascii="Arial Narrow" w:hAnsi="Arial Narrow" w:cs="Arial"/>
                <w:sz w:val="22"/>
                <w:szCs w:val="22"/>
              </w:rPr>
              <w:t xml:space="preserve"> </w:t>
            </w:r>
            <w:r w:rsidRPr="00A5126E">
              <w:rPr>
                <w:rFonts w:ascii="Arial Narrow" w:hAnsi="Arial Narrow" w:cs="Arial"/>
                <w:sz w:val="22"/>
                <w:szCs w:val="22"/>
              </w:rPr>
              <w:t xml:space="preserve">aspects of </w:t>
            </w:r>
            <w:r>
              <w:rPr>
                <w:rFonts w:ascii="Arial Narrow" w:hAnsi="Arial Narrow" w:cs="Arial"/>
                <w:sz w:val="22"/>
                <w:szCs w:val="22"/>
              </w:rPr>
              <w:t>y</w:t>
            </w:r>
            <w:r w:rsidRPr="00A5126E">
              <w:rPr>
                <w:rFonts w:ascii="Arial Narrow" w:hAnsi="Arial Narrow" w:cs="Arial"/>
                <w:sz w:val="22"/>
                <w:szCs w:val="22"/>
              </w:rPr>
              <w:t>our work</w:t>
            </w:r>
            <w:r>
              <w:rPr>
                <w:rFonts w:ascii="Arial Narrow" w:hAnsi="Arial Narrow" w:cs="Arial"/>
                <w:sz w:val="22"/>
                <w:szCs w:val="22"/>
              </w:rPr>
              <w:t>.</w:t>
            </w:r>
          </w:p>
          <w:p w:rsidRPr="00A5126E" w:rsidR="009820CF" w:rsidP="009820CF" w:rsidRDefault="009820CF" w14:paraId="0D76B111" w14:textId="0E3177CE">
            <w:pPr>
              <w:pStyle w:val="ListParagraph"/>
              <w:numPr>
                <w:ilvl w:val="0"/>
                <w:numId w:val="41"/>
              </w:numPr>
              <w:tabs>
                <w:tab w:val="clear" w:pos="720"/>
                <w:tab w:val="num" w:pos="318"/>
              </w:tabs>
              <w:autoSpaceDE w:val="0"/>
              <w:autoSpaceDN w:val="0"/>
              <w:adjustRightInd w:val="0"/>
              <w:ind w:hanging="686"/>
              <w:rPr>
                <w:rFonts w:ascii="Arial Narrow" w:hAnsi="Arial Narrow" w:cs="Arial"/>
                <w:sz w:val="22"/>
                <w:szCs w:val="22"/>
              </w:rPr>
            </w:pPr>
            <w:r>
              <w:rPr>
                <w:rFonts w:ascii="Arial Narrow" w:hAnsi="Arial Narrow" w:cs="Arial"/>
                <w:sz w:val="22"/>
                <w:szCs w:val="22"/>
              </w:rPr>
              <w:t>Actively promote</w:t>
            </w:r>
            <w:r w:rsidR="0003664E">
              <w:rPr>
                <w:rFonts w:ascii="Arial Narrow" w:hAnsi="Arial Narrow"/>
                <w:bCs/>
                <w:sz w:val="22"/>
                <w:szCs w:val="22"/>
              </w:rPr>
              <w:t xml:space="preserve"> Lifely </w:t>
            </w:r>
            <w:r w:rsidRPr="00A5126E">
              <w:rPr>
                <w:rFonts w:ascii="Arial Narrow" w:hAnsi="Arial Narrow" w:cs="Arial"/>
                <w:sz w:val="22"/>
                <w:szCs w:val="22"/>
              </w:rPr>
              <w:t>services and programs within the</w:t>
            </w:r>
            <w:r>
              <w:rPr>
                <w:rFonts w:ascii="Arial Narrow" w:hAnsi="Arial Narrow" w:cs="Arial"/>
                <w:sz w:val="22"/>
                <w:szCs w:val="22"/>
              </w:rPr>
              <w:t xml:space="preserve"> </w:t>
            </w:r>
            <w:r w:rsidRPr="00A5126E">
              <w:rPr>
                <w:rFonts w:ascii="Arial Narrow" w:hAnsi="Arial Narrow" w:cs="Arial"/>
                <w:sz w:val="22"/>
                <w:szCs w:val="22"/>
              </w:rPr>
              <w:t>broader community</w:t>
            </w:r>
            <w:r>
              <w:rPr>
                <w:rFonts w:ascii="Arial Narrow" w:hAnsi="Arial Narrow" w:cs="Arial"/>
                <w:sz w:val="22"/>
                <w:szCs w:val="22"/>
              </w:rPr>
              <w:t>.</w:t>
            </w:r>
          </w:p>
          <w:p w:rsidRPr="00A5126E" w:rsidR="009820CF" w:rsidP="009820CF" w:rsidRDefault="009820CF" w14:paraId="1D737E58" w14:textId="77777777">
            <w:pPr>
              <w:pStyle w:val="ListParagraph"/>
              <w:numPr>
                <w:ilvl w:val="0"/>
                <w:numId w:val="41"/>
              </w:numPr>
              <w:tabs>
                <w:tab w:val="clear" w:pos="720"/>
                <w:tab w:val="num" w:pos="318"/>
              </w:tabs>
              <w:autoSpaceDE w:val="0"/>
              <w:autoSpaceDN w:val="0"/>
              <w:adjustRightInd w:val="0"/>
              <w:ind w:left="318" w:hanging="284"/>
              <w:rPr>
                <w:rFonts w:ascii="Arial Narrow" w:hAnsi="Arial Narrow" w:cs="Arial"/>
                <w:sz w:val="22"/>
                <w:szCs w:val="22"/>
              </w:rPr>
            </w:pPr>
            <w:r>
              <w:rPr>
                <w:rFonts w:ascii="Arial Narrow" w:hAnsi="Arial Narrow" w:cs="Arial"/>
                <w:sz w:val="22"/>
                <w:szCs w:val="22"/>
              </w:rPr>
              <w:t>Liaise with other community organisations</w:t>
            </w:r>
            <w:r w:rsidRPr="00A5126E">
              <w:rPr>
                <w:rFonts w:ascii="Arial Narrow" w:hAnsi="Arial Narrow" w:cs="Arial"/>
                <w:sz w:val="22"/>
                <w:szCs w:val="22"/>
              </w:rPr>
              <w:t xml:space="preserve"> </w:t>
            </w:r>
            <w:r>
              <w:rPr>
                <w:rFonts w:ascii="Arial Narrow" w:hAnsi="Arial Narrow" w:cs="Arial"/>
                <w:sz w:val="22"/>
                <w:szCs w:val="22"/>
              </w:rPr>
              <w:t xml:space="preserve">and </w:t>
            </w:r>
            <w:r w:rsidRPr="00A5126E">
              <w:rPr>
                <w:rFonts w:ascii="Arial Narrow" w:hAnsi="Arial Narrow" w:cs="Arial"/>
                <w:sz w:val="22"/>
                <w:szCs w:val="22"/>
              </w:rPr>
              <w:t>services to achieve</w:t>
            </w:r>
            <w:r>
              <w:rPr>
                <w:rFonts w:ascii="Arial Narrow" w:hAnsi="Arial Narrow" w:cs="Arial"/>
                <w:sz w:val="22"/>
                <w:szCs w:val="22"/>
              </w:rPr>
              <w:t xml:space="preserve"> </w:t>
            </w:r>
            <w:r w:rsidRPr="00A5126E">
              <w:rPr>
                <w:rFonts w:ascii="Arial Narrow" w:hAnsi="Arial Narrow" w:cs="Arial"/>
                <w:sz w:val="22"/>
                <w:szCs w:val="22"/>
              </w:rPr>
              <w:t xml:space="preserve">maximum benefit </w:t>
            </w:r>
            <w:r>
              <w:rPr>
                <w:rFonts w:ascii="Arial Narrow" w:hAnsi="Arial Narrow" w:cs="Arial"/>
                <w:sz w:val="22"/>
                <w:szCs w:val="22"/>
              </w:rPr>
              <w:t>for participants.</w:t>
            </w:r>
          </w:p>
        </w:tc>
      </w:tr>
    </w:tbl>
    <w:p w:rsidR="00F87037" w:rsidP="00F87037" w:rsidRDefault="00F87037" w14:paraId="7238CC37" w14:textId="0752E414">
      <w:pPr>
        <w:jc w:val="both"/>
        <w:rPr>
          <w:rFonts w:ascii="Arial Narrow" w:hAnsi="Arial Narrow"/>
          <w:sz w:val="22"/>
          <w:szCs w:val="22"/>
          <w:highlight w:val="yellow"/>
        </w:rPr>
      </w:pPr>
    </w:p>
    <w:p w:rsidRPr="00335E67" w:rsidR="009820CF" w:rsidP="00F87037" w:rsidRDefault="009820CF" w14:paraId="12048240" w14:textId="77777777">
      <w:pPr>
        <w:jc w:val="both"/>
        <w:rPr>
          <w:rFonts w:ascii="Arial Narrow" w:hAnsi="Arial Narrow"/>
          <w:sz w:val="22"/>
          <w:szCs w:val="22"/>
          <w:highlight w:val="yellow"/>
        </w:rPr>
      </w:pPr>
    </w:p>
    <w:p w:rsidRPr="001E66F4" w:rsidR="00C15574" w:rsidP="00C15574" w:rsidRDefault="00C15574" w14:paraId="1048F741" w14:textId="77777777">
      <w:pPr>
        <w:autoSpaceDE w:val="0"/>
        <w:autoSpaceDN w:val="0"/>
        <w:adjustRightInd w:val="0"/>
        <w:spacing w:after="200" w:line="276" w:lineRule="auto"/>
        <w:jc w:val="both"/>
        <w:rPr>
          <w:rFonts w:ascii="Arial Narrow" w:hAnsi="Arial Narrow" w:cstheme="minorHAnsi"/>
          <w:i/>
          <w:sz w:val="22"/>
          <w:szCs w:val="22"/>
        </w:rPr>
      </w:pPr>
      <w:r w:rsidRPr="00A36734">
        <w:rPr>
          <w:rFonts w:ascii="Arial Narrow" w:hAnsi="Arial Narrow" w:cstheme="minorHAnsi"/>
          <w:i/>
          <w:sz w:val="22"/>
          <w:szCs w:val="22"/>
        </w:rPr>
        <w:t>Key Performance Indicators</w:t>
      </w:r>
    </w:p>
    <w:p w:rsidRPr="00C06746" w:rsidR="00C06746" w:rsidP="00C06746" w:rsidRDefault="00C06746" w14:paraId="327597CD" w14:textId="61C05271">
      <w:pPr>
        <w:numPr>
          <w:ilvl w:val="0"/>
          <w:numId w:val="40"/>
        </w:numPr>
        <w:spacing w:line="276" w:lineRule="auto"/>
        <w:jc w:val="both"/>
        <w:rPr>
          <w:rFonts w:ascii="Arial Narrow" w:hAnsi="Arial Narrow"/>
          <w:bCs/>
          <w:sz w:val="22"/>
          <w:szCs w:val="22"/>
          <w:lang w:val="en-US" w:eastAsia="en-US"/>
        </w:rPr>
      </w:pPr>
      <w:r w:rsidRPr="00C06746">
        <w:rPr>
          <w:rFonts w:ascii="Arial Narrow" w:hAnsi="Arial Narrow"/>
          <w:bCs/>
          <w:sz w:val="22"/>
          <w:szCs w:val="22"/>
          <w:lang w:val="en-US" w:eastAsia="en-US"/>
        </w:rPr>
        <w:t>Ensure all compliance requirements of the NDIA and</w:t>
      </w:r>
      <w:r w:rsidR="0003664E">
        <w:rPr>
          <w:rFonts w:ascii="Arial Narrow" w:hAnsi="Arial Narrow"/>
          <w:bCs/>
          <w:sz w:val="22"/>
          <w:szCs w:val="22"/>
        </w:rPr>
        <w:t xml:space="preserve"> Lifely </w:t>
      </w:r>
      <w:r w:rsidRPr="00C06746">
        <w:rPr>
          <w:rFonts w:ascii="Arial Narrow" w:hAnsi="Arial Narrow"/>
          <w:bCs/>
          <w:sz w:val="22"/>
          <w:szCs w:val="22"/>
          <w:lang w:val="en-US" w:eastAsia="en-US"/>
        </w:rPr>
        <w:t>business rules are completed within the designated timeframes;</w:t>
      </w:r>
    </w:p>
    <w:p w:rsidRPr="00C06746" w:rsidR="00C06746" w:rsidP="00C06746" w:rsidRDefault="00C06746" w14:paraId="644D7387" w14:textId="77777777">
      <w:pPr>
        <w:numPr>
          <w:ilvl w:val="0"/>
          <w:numId w:val="40"/>
        </w:numPr>
        <w:spacing w:line="276" w:lineRule="auto"/>
        <w:jc w:val="both"/>
        <w:rPr>
          <w:rFonts w:ascii="Arial Narrow" w:hAnsi="Arial Narrow"/>
          <w:bCs/>
          <w:sz w:val="22"/>
          <w:szCs w:val="22"/>
          <w:lang w:val="en-US" w:eastAsia="en-US"/>
        </w:rPr>
      </w:pPr>
      <w:r w:rsidRPr="00C06746">
        <w:rPr>
          <w:rFonts w:ascii="Arial Narrow" w:hAnsi="Arial Narrow"/>
          <w:bCs/>
          <w:sz w:val="22"/>
          <w:szCs w:val="22"/>
          <w:lang w:val="en-US" w:eastAsia="en-US"/>
        </w:rPr>
        <w:lastRenderedPageBreak/>
        <w:t>Demonstrate high quality person centred reporting for 8 week and 9 month reports required by the NDIA for support coordinated participants within designated timeframes;</w:t>
      </w:r>
    </w:p>
    <w:p w:rsidR="00C06746" w:rsidP="00C06746" w:rsidRDefault="00C06746" w14:paraId="49641646" w14:textId="77777777">
      <w:pPr>
        <w:numPr>
          <w:ilvl w:val="0"/>
          <w:numId w:val="40"/>
        </w:numPr>
        <w:spacing w:line="276" w:lineRule="auto"/>
        <w:jc w:val="both"/>
        <w:rPr>
          <w:rFonts w:ascii="Arial Narrow" w:hAnsi="Arial Narrow"/>
          <w:bCs/>
          <w:sz w:val="22"/>
          <w:szCs w:val="22"/>
          <w:lang w:val="en-US" w:eastAsia="en-US"/>
        </w:rPr>
      </w:pPr>
      <w:r w:rsidRPr="00C06746">
        <w:rPr>
          <w:rFonts w:ascii="Arial Narrow" w:hAnsi="Arial Narrow"/>
          <w:bCs/>
          <w:sz w:val="22"/>
          <w:szCs w:val="22"/>
          <w:lang w:val="en-US" w:eastAsia="en-US"/>
        </w:rPr>
        <w:t xml:space="preserve">Maintain an average of 80% of support coordinator hours worked billable to participants plans; </w:t>
      </w:r>
    </w:p>
    <w:p w:rsidR="00C15574" w:rsidP="0D843415" w:rsidRDefault="00C06746" w14:paraId="5CDCDEA1" w14:textId="65674BDB">
      <w:pPr>
        <w:numPr>
          <w:ilvl w:val="0"/>
          <w:numId w:val="40"/>
        </w:numPr>
        <w:spacing w:line="276" w:lineRule="auto"/>
        <w:jc w:val="both"/>
        <w:rPr>
          <w:rFonts w:ascii="Arial Narrow" w:hAnsi="Arial Narrow"/>
          <w:sz w:val="22"/>
          <w:szCs w:val="22"/>
          <w:lang w:val="en-US" w:eastAsia="en-US"/>
        </w:rPr>
      </w:pPr>
      <w:r w:rsidRPr="0D843415" w:rsidR="00C06746">
        <w:rPr>
          <w:rFonts w:ascii="Arial Narrow" w:hAnsi="Arial Narrow"/>
          <w:sz w:val="22"/>
          <w:szCs w:val="22"/>
          <w:lang w:val="en-US" w:eastAsia="en-US"/>
        </w:rPr>
        <w:t xml:space="preserve">Market/network the </w:t>
      </w:r>
      <w:r w:rsidRPr="0D843415" w:rsidR="0003664E">
        <w:rPr>
          <w:rFonts w:ascii="Arial Narrow" w:hAnsi="Arial Narrow"/>
          <w:sz w:val="22"/>
          <w:szCs w:val="22"/>
        </w:rPr>
        <w:t>Lifely</w:t>
      </w:r>
      <w:r w:rsidRPr="0D843415" w:rsidR="00C06746">
        <w:rPr>
          <w:rFonts w:ascii="Arial Narrow" w:hAnsi="Arial Narrow"/>
          <w:sz w:val="22"/>
          <w:szCs w:val="22"/>
          <w:lang w:val="en-US" w:eastAsia="en-US"/>
        </w:rPr>
        <w:t xml:space="preserve"> organization and support coordination services to participants, carers/families, government agencies, mainstream </w:t>
      </w:r>
      <w:r w:rsidRPr="0D843415" w:rsidR="00C06746">
        <w:rPr>
          <w:rFonts w:ascii="Arial Narrow" w:hAnsi="Arial Narrow"/>
          <w:sz w:val="22"/>
          <w:szCs w:val="22"/>
          <w:lang w:val="en-US" w:eastAsia="en-US"/>
        </w:rPr>
        <w:t>services</w:t>
      </w:r>
      <w:r w:rsidRPr="0D843415" w:rsidR="00C06746">
        <w:rPr>
          <w:rFonts w:ascii="Arial Narrow" w:hAnsi="Arial Narrow"/>
          <w:sz w:val="22"/>
          <w:szCs w:val="22"/>
          <w:lang w:val="en-US" w:eastAsia="en-US"/>
        </w:rPr>
        <w:t xml:space="preserve"> and other providers.</w:t>
      </w:r>
    </w:p>
    <w:p w:rsidR="1D3896C0" w:rsidP="0D843415" w:rsidRDefault="1D3896C0" w14:paraId="7F841318" w14:textId="4067AFF6">
      <w:pPr>
        <w:pStyle w:val="Normal"/>
        <w:numPr>
          <w:ilvl w:val="0"/>
          <w:numId w:val="40"/>
        </w:numPr>
        <w:spacing w:line="276" w:lineRule="auto"/>
        <w:jc w:val="both"/>
        <w:rPr>
          <w:rFonts w:ascii="Arial Narrow" w:hAnsi="Arial Narrow" w:eastAsia="Arial Narrow" w:cs="Arial Narrow"/>
          <w:noProof w:val="0"/>
          <w:sz w:val="24"/>
          <w:szCs w:val="24"/>
          <w:lang w:val="en-US"/>
        </w:rPr>
      </w:pPr>
      <w:r w:rsidRPr="0D843415" w:rsidR="1D3896C0">
        <w:rPr>
          <w:rFonts w:ascii="Arial Narrow" w:hAnsi="Arial Narrow" w:eastAsia="Arial Narrow" w:cs="Arial Narrow"/>
          <w:b w:val="0"/>
          <w:bCs w:val="0"/>
          <w:i w:val="0"/>
          <w:iCs w:val="0"/>
          <w:caps w:val="0"/>
          <w:smallCaps w:val="0"/>
          <w:noProof w:val="0"/>
          <w:color w:val="000000" w:themeColor="text2" w:themeTint="FF" w:themeShade="FF"/>
          <w:sz w:val="22"/>
          <w:szCs w:val="22"/>
          <w:lang w:val="en-AU"/>
        </w:rPr>
        <w:t>Refer to HR004-03 Key Performance Indicators</w:t>
      </w:r>
    </w:p>
    <w:p w:rsidRPr="00C06746" w:rsidR="00C06746" w:rsidP="00C06746" w:rsidRDefault="00C06746" w14:paraId="5518C337" w14:textId="77777777">
      <w:pPr>
        <w:spacing w:line="276" w:lineRule="auto"/>
        <w:ind w:left="720"/>
        <w:jc w:val="both"/>
        <w:rPr>
          <w:rFonts w:ascii="Arial Narrow" w:hAnsi="Arial Narrow"/>
          <w:bCs/>
          <w:sz w:val="22"/>
          <w:szCs w:val="22"/>
          <w:lang w:val="en-US" w:eastAsia="en-US"/>
        </w:rPr>
      </w:pPr>
    </w:p>
    <w:p w:rsidRPr="00335E67" w:rsidR="00E325EB" w:rsidP="00E325EB" w:rsidRDefault="00E325EB" w14:paraId="7B4785C3" w14:textId="77777777">
      <w:pPr>
        <w:rPr>
          <w:rFonts w:ascii="Arial Narrow" w:hAnsi="Arial Narrow"/>
          <w:highlight w:val="yellow"/>
        </w:rPr>
      </w:pPr>
    </w:p>
    <w:p w:rsidRPr="007F4AF2" w:rsidR="002626EE" w:rsidP="002626EE" w:rsidRDefault="002626EE" w14:paraId="29D7482D" w14:textId="77777777">
      <w:pPr>
        <w:pStyle w:val="Heading1"/>
        <w:shd w:val="clear" w:color="auto" w:fill="D9D9D9"/>
        <w:tabs>
          <w:tab w:val="left" w:pos="3510"/>
        </w:tabs>
        <w:spacing w:after="200" w:line="276" w:lineRule="auto"/>
        <w:rPr>
          <w:rFonts w:ascii="Arial Narrow" w:hAnsi="Arial Narrow" w:cstheme="minorHAnsi"/>
        </w:rPr>
      </w:pPr>
      <w:r w:rsidRPr="007F4AF2">
        <w:rPr>
          <w:rFonts w:ascii="Arial Narrow" w:hAnsi="Arial Narrow" w:cstheme="minorHAnsi"/>
        </w:rPr>
        <w:t>OTHER REQUIREMENTS</w:t>
      </w:r>
      <w:r w:rsidRPr="007F4AF2">
        <w:rPr>
          <w:rFonts w:ascii="Arial Narrow" w:hAnsi="Arial Narrow" w:cstheme="minorHAnsi"/>
        </w:rPr>
        <w:tab/>
      </w:r>
    </w:p>
    <w:p w:rsidR="003E5B33" w:rsidP="003E5B33" w:rsidRDefault="003E5B33" w14:paraId="0FED7D80" w14:textId="77777777">
      <w:pPr>
        <w:numPr>
          <w:ilvl w:val="0"/>
          <w:numId w:val="5"/>
        </w:numPr>
        <w:textAlignment w:val="center"/>
        <w:rPr>
          <w:rFonts w:ascii="Calibri" w:hAnsi="Calibri" w:cs="Calibri"/>
          <w:sz w:val="22"/>
          <w:szCs w:val="22"/>
          <w:lang w:eastAsia="en-US"/>
        </w:rPr>
      </w:pPr>
      <w:r>
        <w:rPr>
          <w:rFonts w:ascii="Arial Narrow" w:hAnsi="Arial Narrow" w:cs="Calibri"/>
          <w:sz w:val="22"/>
          <w:szCs w:val="22"/>
        </w:rPr>
        <w:t>Proof of Eligibility to work in Australia</w:t>
      </w:r>
    </w:p>
    <w:p w:rsidR="003E5B33" w:rsidP="003E5B33" w:rsidRDefault="003E5B33" w14:paraId="24F460EF" w14:textId="77777777">
      <w:pPr>
        <w:numPr>
          <w:ilvl w:val="0"/>
          <w:numId w:val="5"/>
        </w:numPr>
        <w:textAlignment w:val="center"/>
        <w:rPr>
          <w:rFonts w:ascii="Calibri" w:hAnsi="Calibri" w:cs="Calibri"/>
          <w:sz w:val="22"/>
          <w:szCs w:val="22"/>
        </w:rPr>
      </w:pPr>
      <w:r>
        <w:rPr>
          <w:rFonts w:ascii="Arial Narrow" w:hAnsi="Arial Narrow" w:cs="Calibri"/>
          <w:sz w:val="22"/>
          <w:szCs w:val="22"/>
        </w:rPr>
        <w:t>Approved NDIS Worker Screening Clearance</w:t>
      </w:r>
    </w:p>
    <w:p w:rsidR="003E5B33" w:rsidP="003E5B33" w:rsidRDefault="003E5B33" w14:paraId="4E376499" w14:textId="77777777">
      <w:pPr>
        <w:numPr>
          <w:ilvl w:val="0"/>
          <w:numId w:val="5"/>
        </w:numPr>
        <w:textAlignment w:val="center"/>
        <w:rPr>
          <w:rFonts w:ascii="Calibri" w:hAnsi="Calibri" w:cs="Calibri"/>
          <w:sz w:val="22"/>
          <w:szCs w:val="22"/>
        </w:rPr>
      </w:pPr>
      <w:r>
        <w:rPr>
          <w:rFonts w:ascii="Arial Narrow" w:hAnsi="Arial Narrow" w:cs="Calibri"/>
          <w:sz w:val="22"/>
          <w:szCs w:val="22"/>
        </w:rPr>
        <w:t xml:space="preserve">Approved Working with Children Clearance as per state requirements. </w:t>
      </w:r>
    </w:p>
    <w:p w:rsidR="003E5B33" w:rsidP="003E5B33" w:rsidRDefault="003E5B33" w14:paraId="3E1B2F21" w14:textId="77777777">
      <w:pPr>
        <w:numPr>
          <w:ilvl w:val="0"/>
          <w:numId w:val="5"/>
        </w:numPr>
        <w:textAlignment w:val="center"/>
        <w:rPr>
          <w:rFonts w:ascii="Calibri" w:hAnsi="Calibri" w:cs="Calibri"/>
          <w:sz w:val="22"/>
          <w:szCs w:val="22"/>
        </w:rPr>
      </w:pPr>
      <w:r>
        <w:rPr>
          <w:rFonts w:ascii="Arial Narrow" w:hAnsi="Arial Narrow" w:cs="Calibri"/>
          <w:sz w:val="22"/>
          <w:szCs w:val="22"/>
        </w:rPr>
        <w:t>NDIS Worker Orientation Module Certificate</w:t>
      </w:r>
    </w:p>
    <w:p w:rsidR="003E5B33" w:rsidP="003E5B33" w:rsidRDefault="003E5B33" w14:paraId="33EBCDE5" w14:textId="77777777">
      <w:pPr>
        <w:numPr>
          <w:ilvl w:val="0"/>
          <w:numId w:val="5"/>
        </w:numPr>
        <w:textAlignment w:val="center"/>
        <w:rPr>
          <w:rFonts w:ascii="Calibri" w:hAnsi="Calibri" w:cs="Calibri"/>
          <w:sz w:val="22"/>
          <w:szCs w:val="22"/>
        </w:rPr>
      </w:pPr>
      <w:r>
        <w:rPr>
          <w:rFonts w:ascii="Arial Narrow" w:hAnsi="Arial Narrow" w:cs="Calibri"/>
          <w:sz w:val="22"/>
          <w:szCs w:val="22"/>
        </w:rPr>
        <w:t>COVID-19 Vaccination Booster Certificate</w:t>
      </w:r>
    </w:p>
    <w:p w:rsidRPr="003E5B33" w:rsidR="007F4AF2" w:rsidP="003E5B33" w:rsidRDefault="003E5B33" w14:paraId="76490A75" w14:textId="61FBDAE4">
      <w:pPr>
        <w:numPr>
          <w:ilvl w:val="0"/>
          <w:numId w:val="5"/>
        </w:numPr>
        <w:textAlignment w:val="center"/>
        <w:rPr>
          <w:rFonts w:ascii="Calibri" w:hAnsi="Calibri" w:cs="Calibri"/>
          <w:sz w:val="22"/>
          <w:szCs w:val="22"/>
        </w:rPr>
      </w:pPr>
      <w:r>
        <w:rPr>
          <w:rFonts w:ascii="Arial Narrow" w:hAnsi="Arial Narrow" w:cs="Calibri"/>
          <w:sz w:val="22"/>
          <w:szCs w:val="22"/>
        </w:rPr>
        <w:t>A current Victorian driver’s licence</w:t>
      </w:r>
    </w:p>
    <w:p w:rsidRPr="006A14C8" w:rsidR="002A0E83" w:rsidP="007F4AF2" w:rsidRDefault="002A0E83" w14:paraId="62A55FEF" w14:textId="77777777">
      <w:pPr>
        <w:pStyle w:val="ListParagraph"/>
        <w:spacing w:after="160" w:line="259" w:lineRule="auto"/>
        <w:contextualSpacing/>
        <w:rPr>
          <w:rFonts w:ascii="Arial Narrow" w:hAnsi="Arial Narrow"/>
          <w:sz w:val="22"/>
          <w:szCs w:val="22"/>
          <w:highlight w:val="yellow"/>
        </w:rPr>
      </w:pPr>
    </w:p>
    <w:p w:rsidRPr="00DE1CDF" w:rsidR="00C15574" w:rsidP="00C15574" w:rsidRDefault="00C15574" w14:paraId="5FF89909" w14:textId="77777777">
      <w:pPr>
        <w:pStyle w:val="Heading1"/>
        <w:shd w:val="clear" w:color="auto" w:fill="D9D9D9"/>
        <w:tabs>
          <w:tab w:val="left" w:pos="3510"/>
        </w:tabs>
        <w:spacing w:after="200" w:line="276" w:lineRule="auto"/>
        <w:rPr>
          <w:rFonts w:ascii="Arial Narrow" w:hAnsi="Arial Narrow" w:cstheme="minorHAnsi"/>
        </w:rPr>
      </w:pPr>
      <w:r w:rsidRPr="00DE1CDF">
        <w:rPr>
          <w:rFonts w:ascii="Arial Narrow" w:hAnsi="Arial Narrow" w:cstheme="minorHAnsi"/>
        </w:rPr>
        <w:t>SELECTION CRITERIA</w:t>
      </w:r>
      <w:r w:rsidRPr="00DE1CDF">
        <w:rPr>
          <w:rFonts w:ascii="Arial Narrow" w:hAnsi="Arial Narrow" w:cstheme="minorHAnsi"/>
        </w:rPr>
        <w:tab/>
      </w:r>
    </w:p>
    <w:p w:rsidRPr="003B139F" w:rsidR="001711C4" w:rsidP="001711C4" w:rsidRDefault="001711C4" w14:paraId="7787AB3C" w14:textId="7F2F81D4">
      <w:pPr>
        <w:spacing w:line="276" w:lineRule="auto"/>
        <w:rPr>
          <w:rFonts w:ascii="Arial Narrow" w:hAnsi="Arial Narrow" w:cs="Arial"/>
          <w:b/>
          <w:bCs/>
          <w:sz w:val="22"/>
          <w:szCs w:val="22"/>
          <w:lang w:val="en-US" w:eastAsia="en-US"/>
        </w:rPr>
      </w:pPr>
      <w:r w:rsidRPr="003B139F">
        <w:rPr>
          <w:rFonts w:ascii="Arial Narrow" w:hAnsi="Arial Narrow" w:cs="Arial"/>
          <w:b/>
          <w:bCs/>
          <w:sz w:val="22"/>
          <w:szCs w:val="22"/>
          <w:lang w:val="en-US" w:eastAsia="en-US"/>
        </w:rPr>
        <w:t>Essential</w:t>
      </w:r>
    </w:p>
    <w:p w:rsidRPr="001711C4" w:rsidR="001711C4" w:rsidP="001711C4" w:rsidRDefault="001711C4" w14:paraId="0D3254F2" w14:textId="6E16B0C0">
      <w:pPr>
        <w:numPr>
          <w:ilvl w:val="0"/>
          <w:numId w:val="37"/>
        </w:numPr>
        <w:spacing w:line="276" w:lineRule="auto"/>
        <w:ind w:left="426" w:hanging="284"/>
        <w:rPr>
          <w:rFonts w:ascii="Arial Narrow" w:hAnsi="Arial Narrow" w:cs="Arial"/>
          <w:sz w:val="22"/>
          <w:szCs w:val="22"/>
          <w:lang w:val="en-US" w:eastAsia="en-US"/>
        </w:rPr>
      </w:pPr>
      <w:r w:rsidRPr="001711C4">
        <w:rPr>
          <w:rFonts w:ascii="Arial Narrow" w:hAnsi="Arial Narrow" w:cs="Arial"/>
          <w:color w:val="000000"/>
          <w:sz w:val="22"/>
          <w:szCs w:val="22"/>
        </w:rPr>
        <w:t>Demonstrated high level skills and ability to engage and work with participants with a disability, family members and service providers to identify solutions, empower and build capacity;</w:t>
      </w:r>
    </w:p>
    <w:p w:rsidRPr="001711C4" w:rsidR="001711C4" w:rsidP="001711C4" w:rsidRDefault="001711C4" w14:paraId="5EF17F6F" w14:textId="77777777">
      <w:pPr>
        <w:numPr>
          <w:ilvl w:val="0"/>
          <w:numId w:val="37"/>
        </w:numPr>
        <w:spacing w:line="276" w:lineRule="auto"/>
        <w:ind w:left="426" w:hanging="284"/>
        <w:rPr>
          <w:rFonts w:ascii="Arial Narrow" w:hAnsi="Arial Narrow" w:cs="Arial"/>
          <w:sz w:val="22"/>
          <w:szCs w:val="22"/>
          <w:lang w:val="en-US" w:eastAsia="en-US"/>
        </w:rPr>
      </w:pPr>
      <w:r w:rsidRPr="001711C4">
        <w:rPr>
          <w:rFonts w:ascii="Arial Narrow" w:hAnsi="Arial Narrow" w:cs="Arial"/>
          <w:color w:val="000000"/>
          <w:sz w:val="22"/>
          <w:szCs w:val="22"/>
        </w:rPr>
        <w:t>Demonstrated understanding of, and commitment to person centred practice with excellent customer service outcomes;</w:t>
      </w:r>
    </w:p>
    <w:p w:rsidRPr="001711C4" w:rsidR="001711C4" w:rsidP="001711C4" w:rsidRDefault="001711C4" w14:paraId="71B2B603" w14:textId="77777777">
      <w:pPr>
        <w:numPr>
          <w:ilvl w:val="0"/>
          <w:numId w:val="37"/>
        </w:numPr>
        <w:spacing w:line="276" w:lineRule="auto"/>
        <w:ind w:left="426" w:hanging="284"/>
        <w:rPr>
          <w:rFonts w:ascii="Arial Narrow" w:hAnsi="Arial Narrow" w:cs="Arial"/>
          <w:sz w:val="22"/>
          <w:szCs w:val="22"/>
          <w:lang w:val="en-US" w:eastAsia="en-US"/>
        </w:rPr>
      </w:pPr>
      <w:r w:rsidRPr="001711C4">
        <w:rPr>
          <w:rFonts w:ascii="Arial Narrow" w:hAnsi="Arial Narrow" w:cs="Arial"/>
          <w:color w:val="000000"/>
          <w:sz w:val="22"/>
          <w:szCs w:val="22"/>
        </w:rPr>
        <w:t>Experience liaising with external service providers such as GPs and other community-based mainstream services and organisations;</w:t>
      </w:r>
    </w:p>
    <w:p w:rsidRPr="001711C4" w:rsidR="001711C4" w:rsidP="001711C4" w:rsidRDefault="001711C4" w14:paraId="6FFD987C" w14:textId="77777777">
      <w:pPr>
        <w:numPr>
          <w:ilvl w:val="0"/>
          <w:numId w:val="37"/>
        </w:numPr>
        <w:spacing w:line="276" w:lineRule="auto"/>
        <w:ind w:left="426" w:hanging="284"/>
        <w:rPr>
          <w:rFonts w:ascii="Arial Narrow" w:hAnsi="Arial Narrow" w:cs="Arial"/>
          <w:sz w:val="22"/>
          <w:szCs w:val="22"/>
          <w:lang w:val="en-US" w:eastAsia="en-US"/>
        </w:rPr>
      </w:pPr>
      <w:r w:rsidRPr="001711C4">
        <w:rPr>
          <w:rFonts w:ascii="Arial Narrow" w:hAnsi="Arial Narrow" w:cs="Arial"/>
          <w:color w:val="000000"/>
          <w:sz w:val="22"/>
          <w:szCs w:val="22"/>
        </w:rPr>
        <w:t>Proven experience in developing productive networks and working relationships;</w:t>
      </w:r>
    </w:p>
    <w:p w:rsidRPr="001711C4" w:rsidR="001711C4" w:rsidP="001711C4" w:rsidRDefault="001711C4" w14:paraId="6ECFAF93" w14:textId="77777777">
      <w:pPr>
        <w:numPr>
          <w:ilvl w:val="0"/>
          <w:numId w:val="37"/>
        </w:numPr>
        <w:spacing w:line="276" w:lineRule="auto"/>
        <w:ind w:left="426" w:hanging="284"/>
        <w:rPr>
          <w:rFonts w:ascii="Arial Narrow" w:hAnsi="Arial Narrow" w:cs="Arial"/>
          <w:sz w:val="22"/>
          <w:szCs w:val="22"/>
          <w:lang w:val="en-US" w:eastAsia="en-US"/>
        </w:rPr>
      </w:pPr>
      <w:r w:rsidRPr="001711C4">
        <w:rPr>
          <w:rFonts w:ascii="Arial Narrow" w:hAnsi="Arial Narrow" w:cs="Arial"/>
          <w:color w:val="000000"/>
          <w:sz w:val="22"/>
          <w:szCs w:val="22"/>
        </w:rPr>
        <w:t xml:space="preserve">Ability to prioritise work, manage time and meet deadlines independently; </w:t>
      </w:r>
    </w:p>
    <w:p w:rsidRPr="001711C4" w:rsidR="001711C4" w:rsidP="001711C4" w:rsidRDefault="001711C4" w14:paraId="308F9536" w14:textId="77777777">
      <w:pPr>
        <w:widowControl w:val="0"/>
        <w:numPr>
          <w:ilvl w:val="0"/>
          <w:numId w:val="37"/>
        </w:numPr>
        <w:tabs>
          <w:tab w:val="left" w:pos="1579"/>
        </w:tabs>
        <w:spacing w:before="1" w:line="276" w:lineRule="auto"/>
        <w:ind w:left="426" w:right="214" w:hanging="284"/>
        <w:rPr>
          <w:rFonts w:ascii="Arial Narrow" w:hAnsi="Arial Narrow" w:eastAsia="Arial"/>
          <w:sz w:val="22"/>
          <w:szCs w:val="22"/>
          <w:lang w:val="en-US" w:eastAsia="en-US"/>
        </w:rPr>
      </w:pPr>
      <w:r w:rsidRPr="001711C4">
        <w:rPr>
          <w:rFonts w:ascii="Arial Narrow" w:hAnsi="Arial Narrow" w:eastAsia="Arial"/>
          <w:sz w:val="22"/>
          <w:szCs w:val="22"/>
          <w:lang w:val="en-US" w:eastAsia="en-US"/>
        </w:rPr>
        <w:t>Extensive experience in all Microsoft Office programs including Word, Excel, Outlook, data base / CMS (client management systems navigation and data entry;</w:t>
      </w:r>
    </w:p>
    <w:p w:rsidRPr="001711C4" w:rsidR="001711C4" w:rsidP="001711C4" w:rsidRDefault="001711C4" w14:paraId="0F5C075F" w14:textId="77777777">
      <w:pPr>
        <w:widowControl w:val="0"/>
        <w:numPr>
          <w:ilvl w:val="0"/>
          <w:numId w:val="37"/>
        </w:numPr>
        <w:tabs>
          <w:tab w:val="left" w:pos="1579"/>
        </w:tabs>
        <w:spacing w:line="276" w:lineRule="auto"/>
        <w:ind w:left="426" w:hanging="284"/>
        <w:rPr>
          <w:rFonts w:ascii="Arial Narrow" w:hAnsi="Arial Narrow" w:eastAsia="Arial"/>
          <w:sz w:val="22"/>
          <w:szCs w:val="22"/>
          <w:lang w:val="en-US" w:eastAsia="en-US"/>
        </w:rPr>
      </w:pPr>
      <w:r w:rsidRPr="001711C4">
        <w:rPr>
          <w:rFonts w:ascii="Arial Narrow" w:hAnsi="Arial Narrow" w:eastAsia="Arial" w:cs="Arial"/>
          <w:color w:val="000000"/>
          <w:sz w:val="22"/>
          <w:szCs w:val="22"/>
        </w:rPr>
        <w:t>Demonstrated ability to adapt to and champion change;</w:t>
      </w:r>
    </w:p>
    <w:p w:rsidRPr="00DE1CDF" w:rsidR="001711C4" w:rsidP="001711C4" w:rsidRDefault="001711C4" w14:paraId="280F80E7" w14:textId="3449EA6D">
      <w:pPr>
        <w:numPr>
          <w:ilvl w:val="0"/>
          <w:numId w:val="37"/>
        </w:numPr>
        <w:autoSpaceDE w:val="0"/>
        <w:autoSpaceDN w:val="0"/>
        <w:adjustRightInd w:val="0"/>
        <w:spacing w:line="276" w:lineRule="auto"/>
        <w:ind w:left="426" w:hanging="284"/>
        <w:rPr>
          <w:rFonts w:ascii="Arial Narrow" w:hAnsi="Arial Narrow" w:cs="Arial"/>
          <w:color w:val="000000"/>
          <w:sz w:val="22"/>
          <w:szCs w:val="22"/>
        </w:rPr>
      </w:pPr>
      <w:r w:rsidRPr="001711C4">
        <w:rPr>
          <w:rFonts w:ascii="Arial Narrow" w:hAnsi="Arial Narrow" w:cs="Arial"/>
          <w:color w:val="000000"/>
          <w:sz w:val="22"/>
          <w:szCs w:val="22"/>
        </w:rPr>
        <w:t xml:space="preserve">Demonstrated values and commitment in alignment with </w:t>
      </w:r>
      <w:r w:rsidR="005C5BF9">
        <w:rPr>
          <w:rFonts w:ascii="Arial Narrow" w:hAnsi="Arial Narrow"/>
          <w:bCs/>
          <w:sz w:val="22"/>
          <w:szCs w:val="22"/>
        </w:rPr>
        <w:t>Lifely</w:t>
      </w:r>
      <w:r w:rsidRPr="001711C4">
        <w:rPr>
          <w:rFonts w:ascii="Arial Narrow" w:hAnsi="Arial Narrow" w:cs="Arial"/>
          <w:color w:val="000000"/>
          <w:sz w:val="22"/>
          <w:szCs w:val="22"/>
        </w:rPr>
        <w:t xml:space="preserve"> values and purpose;</w:t>
      </w:r>
    </w:p>
    <w:p w:rsidRPr="00DE1CDF" w:rsidR="009A54DA" w:rsidP="001711C4" w:rsidRDefault="001711C4" w14:paraId="13EADD80" w14:textId="75D0EED6">
      <w:pPr>
        <w:numPr>
          <w:ilvl w:val="0"/>
          <w:numId w:val="37"/>
        </w:numPr>
        <w:autoSpaceDE w:val="0"/>
        <w:autoSpaceDN w:val="0"/>
        <w:adjustRightInd w:val="0"/>
        <w:spacing w:line="276" w:lineRule="auto"/>
        <w:ind w:left="426" w:hanging="284"/>
        <w:rPr>
          <w:rFonts w:ascii="Arial Narrow" w:hAnsi="Arial Narrow" w:cs="Arial"/>
          <w:color w:val="000000"/>
          <w:sz w:val="22"/>
          <w:szCs w:val="22"/>
        </w:rPr>
      </w:pPr>
      <w:r w:rsidRPr="00DE1CDF">
        <w:rPr>
          <w:rFonts w:ascii="Arial Narrow" w:hAnsi="Arial Narrow" w:cs="Arial"/>
          <w:color w:val="000000"/>
          <w:sz w:val="22"/>
          <w:szCs w:val="22"/>
        </w:rPr>
        <w:t>Demonstrated ability to work within a diverse team environment.</w:t>
      </w:r>
    </w:p>
    <w:p w:rsidRPr="00DE1CDF" w:rsidR="001711C4" w:rsidP="001711C4" w:rsidRDefault="001711C4" w14:paraId="6B678E89" w14:textId="7ED41547">
      <w:pPr>
        <w:autoSpaceDE w:val="0"/>
        <w:autoSpaceDN w:val="0"/>
        <w:adjustRightInd w:val="0"/>
        <w:spacing w:line="276" w:lineRule="auto"/>
        <w:rPr>
          <w:rFonts w:ascii="Arial Narrow" w:hAnsi="Arial Narrow" w:cs="Arial"/>
          <w:color w:val="000000"/>
          <w:sz w:val="22"/>
          <w:szCs w:val="22"/>
        </w:rPr>
      </w:pPr>
    </w:p>
    <w:p w:rsidRPr="003B139F" w:rsidR="001711C4" w:rsidP="001711C4" w:rsidRDefault="001711C4" w14:paraId="29413A35" w14:textId="1AE6C02B">
      <w:pPr>
        <w:autoSpaceDE w:val="0"/>
        <w:autoSpaceDN w:val="0"/>
        <w:adjustRightInd w:val="0"/>
        <w:spacing w:line="276" w:lineRule="auto"/>
        <w:rPr>
          <w:rFonts w:ascii="Arial Narrow" w:hAnsi="Arial Narrow" w:cs="Arial"/>
          <w:b/>
          <w:bCs/>
          <w:color w:val="000000"/>
          <w:sz w:val="22"/>
          <w:szCs w:val="22"/>
        </w:rPr>
      </w:pPr>
      <w:r w:rsidRPr="003B139F">
        <w:rPr>
          <w:rFonts w:ascii="Arial Narrow" w:hAnsi="Arial Narrow" w:cs="Arial"/>
          <w:b/>
          <w:bCs/>
          <w:color w:val="000000"/>
          <w:sz w:val="22"/>
          <w:szCs w:val="22"/>
        </w:rPr>
        <w:t>Desirable</w:t>
      </w:r>
    </w:p>
    <w:p w:rsidRPr="00DE1CDF" w:rsidR="00DE1CDF" w:rsidP="00DE1CDF" w:rsidRDefault="00DE1CDF" w14:paraId="03FC642A" w14:textId="77777777">
      <w:pPr>
        <w:numPr>
          <w:ilvl w:val="0"/>
          <w:numId w:val="38"/>
        </w:numPr>
        <w:autoSpaceDE w:val="0"/>
        <w:autoSpaceDN w:val="0"/>
        <w:adjustRightInd w:val="0"/>
        <w:spacing w:after="43" w:line="276" w:lineRule="auto"/>
        <w:rPr>
          <w:rFonts w:ascii="Arial Narrow" w:hAnsi="Arial Narrow" w:cs="Arial"/>
          <w:color w:val="000000"/>
          <w:sz w:val="22"/>
          <w:szCs w:val="22"/>
        </w:rPr>
      </w:pPr>
      <w:r w:rsidRPr="00DE1CDF">
        <w:rPr>
          <w:rFonts w:ascii="Arial Narrow" w:hAnsi="Arial Narrow" w:cs="Arial"/>
          <w:color w:val="000000"/>
          <w:sz w:val="22"/>
          <w:szCs w:val="22"/>
        </w:rPr>
        <w:t>Working knowledge of the NDIS; its principles and aims;</w:t>
      </w:r>
    </w:p>
    <w:p w:rsidRPr="00DE1CDF" w:rsidR="00DE1CDF" w:rsidP="00DE1CDF" w:rsidRDefault="00DE1CDF" w14:paraId="049B4E9E" w14:textId="77777777">
      <w:pPr>
        <w:numPr>
          <w:ilvl w:val="0"/>
          <w:numId w:val="38"/>
        </w:numPr>
        <w:autoSpaceDE w:val="0"/>
        <w:autoSpaceDN w:val="0"/>
        <w:adjustRightInd w:val="0"/>
        <w:spacing w:after="43" w:line="276" w:lineRule="auto"/>
        <w:rPr>
          <w:rFonts w:ascii="Arial Narrow" w:hAnsi="Arial Narrow" w:cs="Arial"/>
          <w:color w:val="000000"/>
          <w:sz w:val="22"/>
          <w:szCs w:val="22"/>
        </w:rPr>
      </w:pPr>
      <w:r w:rsidRPr="00DE1CDF">
        <w:rPr>
          <w:rFonts w:ascii="Arial Narrow" w:hAnsi="Arial Narrow" w:cs="Arial"/>
          <w:color w:val="000000"/>
          <w:sz w:val="22"/>
          <w:szCs w:val="22"/>
        </w:rPr>
        <w:t>Tertiary qualification in Disability Services, Social Services, related fields or equivalent experience - 5 years;</w:t>
      </w:r>
    </w:p>
    <w:p w:rsidRPr="00DE1CDF" w:rsidR="00DE1CDF" w:rsidP="00DE1CDF" w:rsidRDefault="00DE1CDF" w14:paraId="1C530350" w14:textId="77777777">
      <w:pPr>
        <w:numPr>
          <w:ilvl w:val="0"/>
          <w:numId w:val="38"/>
        </w:numPr>
        <w:autoSpaceDE w:val="0"/>
        <w:autoSpaceDN w:val="0"/>
        <w:adjustRightInd w:val="0"/>
        <w:spacing w:after="43" w:line="276" w:lineRule="auto"/>
        <w:rPr>
          <w:rFonts w:ascii="Arial Narrow" w:hAnsi="Arial Narrow" w:cs="Arial"/>
          <w:color w:val="000000"/>
          <w:sz w:val="22"/>
          <w:szCs w:val="22"/>
        </w:rPr>
      </w:pPr>
      <w:r w:rsidRPr="00DE1CDF">
        <w:rPr>
          <w:rFonts w:ascii="Arial Narrow" w:hAnsi="Arial Narrow" w:cs="Arial"/>
          <w:color w:val="000000"/>
          <w:sz w:val="22"/>
          <w:szCs w:val="22"/>
        </w:rPr>
        <w:t xml:space="preserve">Prior experience in providing professional and flexible assistance to individuals with disabilities; </w:t>
      </w:r>
    </w:p>
    <w:p w:rsidRPr="00DE1CDF" w:rsidR="001711C4" w:rsidP="00DE1CDF" w:rsidRDefault="00DE1CDF" w14:paraId="2166E70C" w14:textId="326D0B30">
      <w:pPr>
        <w:numPr>
          <w:ilvl w:val="0"/>
          <w:numId w:val="38"/>
        </w:numPr>
        <w:autoSpaceDE w:val="0"/>
        <w:autoSpaceDN w:val="0"/>
        <w:adjustRightInd w:val="0"/>
        <w:spacing w:after="43" w:line="276" w:lineRule="auto"/>
        <w:rPr>
          <w:rFonts w:ascii="Arial Narrow" w:hAnsi="Arial Narrow" w:cs="Arial"/>
          <w:color w:val="000000"/>
          <w:sz w:val="22"/>
          <w:szCs w:val="22"/>
        </w:rPr>
      </w:pPr>
      <w:r w:rsidRPr="00DE1CDF">
        <w:rPr>
          <w:rFonts w:ascii="Arial Narrow" w:hAnsi="Arial Narrow" w:cs="Arial"/>
          <w:color w:val="000000"/>
          <w:sz w:val="22"/>
          <w:szCs w:val="22"/>
        </w:rPr>
        <w:t>Professional familiarity with Loddon-based services within each of the locations.</w:t>
      </w:r>
    </w:p>
    <w:p w:rsidR="009A54DA" w:rsidP="009A54DA" w:rsidRDefault="009A54DA" w14:paraId="2007C49A" w14:textId="6202F5DC">
      <w:pPr>
        <w:rPr>
          <w:sz w:val="22"/>
          <w:szCs w:val="22"/>
          <w:highlight w:val="yellow"/>
        </w:rPr>
      </w:pPr>
    </w:p>
    <w:p w:rsidR="009B5454" w:rsidP="009A54DA" w:rsidRDefault="009B5454" w14:paraId="269EE891" w14:textId="394CCEE1">
      <w:pPr>
        <w:rPr>
          <w:sz w:val="22"/>
          <w:szCs w:val="22"/>
          <w:highlight w:val="yellow"/>
        </w:rPr>
      </w:pPr>
    </w:p>
    <w:p w:rsidR="009B5454" w:rsidP="009A54DA" w:rsidRDefault="009B5454" w14:paraId="52A95D29" w14:textId="4667DC6A">
      <w:pPr>
        <w:rPr>
          <w:sz w:val="22"/>
          <w:szCs w:val="22"/>
          <w:highlight w:val="yellow"/>
        </w:rPr>
      </w:pPr>
    </w:p>
    <w:p w:rsidR="009B5454" w:rsidP="009A54DA" w:rsidRDefault="009B5454" w14:paraId="197FA547" w14:textId="50F4554E">
      <w:pPr>
        <w:rPr>
          <w:sz w:val="22"/>
          <w:szCs w:val="22"/>
          <w:highlight w:val="yellow"/>
        </w:rPr>
      </w:pPr>
    </w:p>
    <w:p w:rsidR="009B5454" w:rsidP="009A54DA" w:rsidRDefault="009B5454" w14:paraId="48797A3C" w14:textId="77533506">
      <w:pPr>
        <w:rPr>
          <w:sz w:val="22"/>
          <w:szCs w:val="22"/>
          <w:highlight w:val="yellow"/>
        </w:rPr>
      </w:pPr>
    </w:p>
    <w:p w:rsidR="009B5454" w:rsidP="009A54DA" w:rsidRDefault="009B5454" w14:paraId="4E26103B" w14:textId="25497463">
      <w:pPr>
        <w:rPr>
          <w:sz w:val="22"/>
          <w:szCs w:val="22"/>
          <w:highlight w:val="yellow"/>
        </w:rPr>
      </w:pPr>
    </w:p>
    <w:p w:rsidRPr="009A54DA" w:rsidR="009B5454" w:rsidP="009A54DA" w:rsidRDefault="009B5454" w14:paraId="0E02C259" w14:textId="77777777">
      <w:pPr>
        <w:rPr>
          <w:sz w:val="22"/>
          <w:szCs w:val="22"/>
          <w:highlight w:val="yellow"/>
        </w:rPr>
      </w:pPr>
    </w:p>
    <w:p w:rsidRPr="00E325EB" w:rsidR="00C15574" w:rsidP="00C15574" w:rsidRDefault="00C15574" w14:paraId="04371964" w14:textId="77777777">
      <w:pPr>
        <w:pStyle w:val="Heading1"/>
        <w:shd w:val="clear" w:color="auto" w:fill="D9D9D9"/>
        <w:tabs>
          <w:tab w:val="left" w:pos="3510"/>
        </w:tabs>
        <w:spacing w:before="100" w:beforeAutospacing="1" w:after="100" w:afterAutospacing="1"/>
        <w:rPr>
          <w:rFonts w:ascii="Arial Narrow" w:hAnsi="Arial Narrow" w:cstheme="minorHAnsi"/>
        </w:rPr>
      </w:pPr>
      <w:r w:rsidRPr="00E325EB">
        <w:rPr>
          <w:rFonts w:ascii="Arial Narrow" w:hAnsi="Arial Narrow" w:cstheme="minorHAnsi"/>
        </w:rPr>
        <w:lastRenderedPageBreak/>
        <w:t>SIGNATURES</w:t>
      </w:r>
      <w:r w:rsidRPr="00E325EB">
        <w:rPr>
          <w:rFonts w:ascii="Arial Narrow" w:hAnsi="Arial Narrow" w:cstheme="minorHAnsi"/>
        </w:rPr>
        <w:tab/>
      </w:r>
    </w:p>
    <w:p w:rsidRPr="00E325EB" w:rsidR="00C15574" w:rsidP="00C15574" w:rsidRDefault="00C15574" w14:paraId="50D5CD6B" w14:textId="77777777">
      <w:pPr>
        <w:spacing w:before="100" w:beforeAutospacing="1" w:after="100" w:afterAutospacing="1"/>
        <w:jc w:val="both"/>
        <w:rPr>
          <w:rFonts w:ascii="Arial Narrow" w:hAnsi="Arial Narrow" w:cstheme="minorHAnsi"/>
          <w:b/>
        </w:rPr>
      </w:pPr>
      <w:r w:rsidRPr="00E325EB">
        <w:rPr>
          <w:rFonts w:ascii="Arial Narrow" w:hAnsi="Arial Narrow" w:cstheme="minorHAnsi"/>
          <w:b/>
        </w:rPr>
        <w:t>Signed for and on behalf of the Organisation:</w:t>
      </w:r>
    </w:p>
    <w:tbl>
      <w:tblPr>
        <w:tblW w:w="0" w:type="auto"/>
        <w:tblLook w:val="04A0" w:firstRow="1" w:lastRow="0" w:firstColumn="1" w:lastColumn="0" w:noHBand="0" w:noVBand="1"/>
      </w:tblPr>
      <w:tblGrid>
        <w:gridCol w:w="1363"/>
        <w:gridCol w:w="4665"/>
        <w:gridCol w:w="1280"/>
        <w:gridCol w:w="2358"/>
      </w:tblGrid>
      <w:tr w:rsidRPr="00E325EB" w:rsidR="00C15574" w:rsidTr="004F03C0" w14:paraId="47BE7DF5" w14:textId="77777777">
        <w:tc>
          <w:tcPr>
            <w:tcW w:w="1428" w:type="dxa"/>
            <w:vAlign w:val="bottom"/>
          </w:tcPr>
          <w:p w:rsidRPr="00E325EB" w:rsidR="00C15574" w:rsidP="004F03C0" w:rsidRDefault="00C15574" w14:paraId="353675A3" w14:textId="77777777">
            <w:pPr>
              <w:spacing w:before="100" w:beforeAutospacing="1" w:after="100" w:afterAutospacing="1"/>
              <w:jc w:val="both"/>
              <w:rPr>
                <w:rFonts w:ascii="Arial Narrow" w:hAnsi="Arial Narrow" w:cstheme="minorHAnsi"/>
              </w:rPr>
            </w:pPr>
            <w:r w:rsidRPr="00E325EB">
              <w:rPr>
                <w:rFonts w:ascii="Arial Narrow" w:hAnsi="Arial Narrow" w:cstheme="minorHAnsi"/>
              </w:rPr>
              <w:t>Name:</w:t>
            </w:r>
          </w:p>
        </w:tc>
        <w:tc>
          <w:tcPr>
            <w:tcW w:w="5400" w:type="dxa"/>
            <w:tcBorders>
              <w:bottom w:val="single" w:color="auto" w:sz="4" w:space="0"/>
            </w:tcBorders>
            <w:vAlign w:val="bottom"/>
          </w:tcPr>
          <w:p w:rsidRPr="001E6BF8" w:rsidR="00C15574" w:rsidP="004F03C0" w:rsidRDefault="00C15574" w14:paraId="054BBA0C" w14:textId="09A98F4D">
            <w:pPr>
              <w:spacing w:before="100" w:beforeAutospacing="1" w:after="100" w:afterAutospacing="1"/>
              <w:jc w:val="both"/>
              <w:rPr>
                <w:rFonts w:ascii="Arial Narrow" w:hAnsi="Arial Narrow" w:cstheme="minorHAnsi"/>
                <w:b/>
                <w:bCs/>
                <w:sz w:val="36"/>
                <w:szCs w:val="36"/>
              </w:rPr>
            </w:pPr>
          </w:p>
        </w:tc>
        <w:tc>
          <w:tcPr>
            <w:tcW w:w="1307" w:type="dxa"/>
            <w:vAlign w:val="bottom"/>
          </w:tcPr>
          <w:p w:rsidRPr="00E325EB" w:rsidR="00C15574" w:rsidP="004F03C0" w:rsidRDefault="00C15574" w14:paraId="452D0AF1" w14:textId="77777777">
            <w:pPr>
              <w:spacing w:before="100" w:beforeAutospacing="1" w:after="100" w:afterAutospacing="1"/>
              <w:jc w:val="both"/>
              <w:rPr>
                <w:rFonts w:ascii="Arial Narrow" w:hAnsi="Arial Narrow" w:cstheme="minorHAnsi"/>
              </w:rPr>
            </w:pPr>
            <w:r w:rsidRPr="00E325EB">
              <w:rPr>
                <w:rFonts w:ascii="Arial Narrow" w:hAnsi="Arial Narrow" w:cstheme="minorHAnsi"/>
              </w:rPr>
              <w:t>Signature:</w:t>
            </w:r>
          </w:p>
        </w:tc>
        <w:tc>
          <w:tcPr>
            <w:tcW w:w="2712" w:type="dxa"/>
            <w:tcBorders>
              <w:bottom w:val="single" w:color="auto" w:sz="4" w:space="0"/>
            </w:tcBorders>
            <w:vAlign w:val="bottom"/>
          </w:tcPr>
          <w:p w:rsidRPr="00E325EB" w:rsidR="00C15574" w:rsidP="004F03C0" w:rsidRDefault="00C15574" w14:paraId="6C099C4F" w14:textId="77777777">
            <w:pPr>
              <w:spacing w:before="100" w:beforeAutospacing="1" w:after="100" w:afterAutospacing="1"/>
              <w:jc w:val="both"/>
              <w:rPr>
                <w:rFonts w:ascii="Arial Narrow" w:hAnsi="Arial Narrow" w:cstheme="minorHAnsi"/>
              </w:rPr>
            </w:pPr>
          </w:p>
        </w:tc>
      </w:tr>
      <w:tr w:rsidRPr="00E325EB" w:rsidR="00C15574" w:rsidTr="004F03C0" w14:paraId="2D226068" w14:textId="77777777">
        <w:tc>
          <w:tcPr>
            <w:tcW w:w="1428" w:type="dxa"/>
            <w:vAlign w:val="bottom"/>
          </w:tcPr>
          <w:p w:rsidRPr="00E325EB" w:rsidR="00C15574" w:rsidP="004F03C0" w:rsidRDefault="00C15574" w14:paraId="71F2F233" w14:textId="77777777">
            <w:pPr>
              <w:spacing w:before="100" w:beforeAutospacing="1" w:after="100" w:afterAutospacing="1"/>
              <w:jc w:val="both"/>
              <w:rPr>
                <w:rFonts w:ascii="Arial Narrow" w:hAnsi="Arial Narrow" w:cstheme="minorHAnsi"/>
              </w:rPr>
            </w:pPr>
            <w:r w:rsidRPr="00E325EB">
              <w:rPr>
                <w:rFonts w:ascii="Arial Narrow" w:hAnsi="Arial Narrow" w:cstheme="minorHAnsi"/>
              </w:rPr>
              <w:t>Position:</w:t>
            </w:r>
          </w:p>
        </w:tc>
        <w:tc>
          <w:tcPr>
            <w:tcW w:w="5400" w:type="dxa"/>
            <w:tcBorders>
              <w:top w:val="single" w:color="auto" w:sz="4" w:space="0"/>
              <w:bottom w:val="single" w:color="auto" w:sz="4" w:space="0"/>
            </w:tcBorders>
            <w:vAlign w:val="bottom"/>
          </w:tcPr>
          <w:p w:rsidRPr="001E6BF8" w:rsidR="00C15574" w:rsidP="004F03C0" w:rsidRDefault="00C15574" w14:paraId="10427256" w14:textId="7C5C00C6">
            <w:pPr>
              <w:spacing w:before="100" w:beforeAutospacing="1" w:after="100" w:afterAutospacing="1"/>
              <w:jc w:val="both"/>
              <w:rPr>
                <w:rFonts w:ascii="Arial Narrow" w:hAnsi="Arial Narrow" w:cstheme="minorHAnsi"/>
                <w:b/>
                <w:bCs/>
                <w:sz w:val="36"/>
                <w:szCs w:val="36"/>
              </w:rPr>
            </w:pPr>
          </w:p>
        </w:tc>
        <w:tc>
          <w:tcPr>
            <w:tcW w:w="1307" w:type="dxa"/>
            <w:vAlign w:val="bottom"/>
          </w:tcPr>
          <w:p w:rsidRPr="00E325EB" w:rsidR="00C15574" w:rsidP="004F03C0" w:rsidRDefault="00C15574" w14:paraId="6028FE9E" w14:textId="77777777">
            <w:pPr>
              <w:spacing w:before="100" w:beforeAutospacing="1" w:after="100" w:afterAutospacing="1"/>
              <w:jc w:val="both"/>
              <w:rPr>
                <w:rFonts w:ascii="Arial Narrow" w:hAnsi="Arial Narrow" w:cstheme="minorHAnsi"/>
              </w:rPr>
            </w:pPr>
            <w:r w:rsidRPr="00E325EB">
              <w:rPr>
                <w:rFonts w:ascii="Arial Narrow" w:hAnsi="Arial Narrow" w:cstheme="minorHAnsi"/>
              </w:rPr>
              <w:t>Date:</w:t>
            </w:r>
          </w:p>
        </w:tc>
        <w:tc>
          <w:tcPr>
            <w:tcW w:w="2712" w:type="dxa"/>
            <w:tcBorders>
              <w:top w:val="single" w:color="auto" w:sz="4" w:space="0"/>
              <w:bottom w:val="single" w:color="auto" w:sz="4" w:space="0"/>
            </w:tcBorders>
            <w:vAlign w:val="bottom"/>
          </w:tcPr>
          <w:p w:rsidRPr="00E325EB" w:rsidR="00C15574" w:rsidP="004F03C0" w:rsidRDefault="00C15574" w14:paraId="1FBCE824" w14:textId="77777777">
            <w:pPr>
              <w:spacing w:before="100" w:beforeAutospacing="1" w:after="100" w:afterAutospacing="1"/>
              <w:jc w:val="both"/>
              <w:rPr>
                <w:rFonts w:ascii="Arial Narrow" w:hAnsi="Arial Narrow" w:cstheme="minorHAnsi"/>
              </w:rPr>
            </w:pPr>
          </w:p>
        </w:tc>
      </w:tr>
    </w:tbl>
    <w:p w:rsidRPr="00E325EB" w:rsidR="00C15574" w:rsidP="00C15574" w:rsidRDefault="00C15574" w14:paraId="1AD93985" w14:textId="77777777">
      <w:pPr>
        <w:spacing w:before="100" w:beforeAutospacing="1" w:after="100" w:afterAutospacing="1"/>
        <w:jc w:val="both"/>
        <w:rPr>
          <w:rFonts w:ascii="Arial Narrow" w:hAnsi="Arial Narrow" w:cstheme="minorHAnsi"/>
          <w:b/>
          <w:u w:val="single"/>
        </w:rPr>
      </w:pPr>
    </w:p>
    <w:p w:rsidRPr="00E325EB" w:rsidR="00C15574" w:rsidP="00C15574" w:rsidRDefault="00C15574" w14:paraId="1A805E96" w14:textId="77777777">
      <w:pPr>
        <w:spacing w:before="100" w:beforeAutospacing="1" w:after="100" w:afterAutospacing="1"/>
        <w:jc w:val="both"/>
        <w:rPr>
          <w:rFonts w:ascii="Arial Narrow" w:hAnsi="Arial Narrow" w:cstheme="minorHAnsi"/>
          <w:b/>
        </w:rPr>
      </w:pPr>
      <w:r w:rsidRPr="00E325EB">
        <w:rPr>
          <w:rFonts w:ascii="Arial Narrow" w:hAnsi="Arial Narrow" w:cstheme="minorHAnsi"/>
          <w:b/>
        </w:rPr>
        <w:t>The Employee:</w:t>
      </w:r>
    </w:p>
    <w:p w:rsidRPr="00E325EB" w:rsidR="00C15574" w:rsidP="00C15574" w:rsidRDefault="00C15574" w14:paraId="49B96DF8" w14:textId="77777777">
      <w:pPr>
        <w:spacing w:before="100" w:beforeAutospacing="1" w:after="100" w:afterAutospacing="1"/>
        <w:jc w:val="both"/>
        <w:rPr>
          <w:rFonts w:ascii="Arial Narrow" w:hAnsi="Arial Narrow" w:cstheme="minorHAnsi"/>
          <w:b/>
          <w:u w:val="single"/>
        </w:rPr>
      </w:pPr>
      <w:r w:rsidRPr="00E325EB">
        <w:rPr>
          <w:rFonts w:ascii="Arial Narrow" w:hAnsi="Arial Narrow" w:cstheme="minorHAnsi"/>
        </w:rPr>
        <w:t>I acknowledge that my duties and responsibilities are as outlined in this position description.  I further acknowledge that my duties may be varied from time to time.</w:t>
      </w:r>
    </w:p>
    <w:tbl>
      <w:tblPr>
        <w:tblW w:w="0" w:type="auto"/>
        <w:tblLook w:val="04A0" w:firstRow="1" w:lastRow="0" w:firstColumn="1" w:lastColumn="0" w:noHBand="0" w:noVBand="1"/>
      </w:tblPr>
      <w:tblGrid>
        <w:gridCol w:w="1363"/>
        <w:gridCol w:w="4665"/>
        <w:gridCol w:w="1280"/>
        <w:gridCol w:w="2358"/>
      </w:tblGrid>
      <w:tr w:rsidRPr="00E325EB" w:rsidR="00C15574" w:rsidTr="004F03C0" w14:paraId="64C59922" w14:textId="77777777">
        <w:tc>
          <w:tcPr>
            <w:tcW w:w="1428" w:type="dxa"/>
            <w:vAlign w:val="bottom"/>
          </w:tcPr>
          <w:p w:rsidRPr="00E325EB" w:rsidR="00C15574" w:rsidP="004F03C0" w:rsidRDefault="00C15574" w14:paraId="69BC95E3" w14:textId="77777777">
            <w:pPr>
              <w:spacing w:before="100" w:beforeAutospacing="1" w:after="100" w:afterAutospacing="1"/>
              <w:jc w:val="both"/>
              <w:rPr>
                <w:rFonts w:ascii="Arial Narrow" w:hAnsi="Arial Narrow" w:cstheme="minorHAnsi"/>
              </w:rPr>
            </w:pPr>
            <w:r w:rsidRPr="00E325EB">
              <w:rPr>
                <w:rFonts w:ascii="Arial Narrow" w:hAnsi="Arial Narrow" w:cstheme="minorHAnsi"/>
              </w:rPr>
              <w:t>Name:</w:t>
            </w:r>
          </w:p>
        </w:tc>
        <w:tc>
          <w:tcPr>
            <w:tcW w:w="5400" w:type="dxa"/>
            <w:tcBorders>
              <w:bottom w:val="single" w:color="auto" w:sz="4" w:space="0"/>
            </w:tcBorders>
            <w:vAlign w:val="bottom"/>
          </w:tcPr>
          <w:p w:rsidRPr="00E325EB" w:rsidR="00C15574" w:rsidP="004F03C0" w:rsidRDefault="00C15574" w14:paraId="02CF1AA8" w14:textId="77777777">
            <w:pPr>
              <w:spacing w:before="100" w:beforeAutospacing="1" w:after="100" w:afterAutospacing="1"/>
              <w:jc w:val="both"/>
              <w:rPr>
                <w:rFonts w:ascii="Arial Narrow" w:hAnsi="Arial Narrow" w:cstheme="minorHAnsi"/>
                <w:sz w:val="36"/>
                <w:szCs w:val="36"/>
              </w:rPr>
            </w:pPr>
          </w:p>
        </w:tc>
        <w:tc>
          <w:tcPr>
            <w:tcW w:w="1307" w:type="dxa"/>
            <w:vAlign w:val="bottom"/>
          </w:tcPr>
          <w:p w:rsidRPr="00E325EB" w:rsidR="00C15574" w:rsidP="004F03C0" w:rsidRDefault="00C15574" w14:paraId="5E3E55CD" w14:textId="77777777">
            <w:pPr>
              <w:spacing w:before="100" w:beforeAutospacing="1" w:after="100" w:afterAutospacing="1"/>
              <w:jc w:val="both"/>
              <w:rPr>
                <w:rFonts w:ascii="Arial Narrow" w:hAnsi="Arial Narrow" w:cstheme="minorHAnsi"/>
              </w:rPr>
            </w:pPr>
            <w:r w:rsidRPr="00E325EB">
              <w:rPr>
                <w:rFonts w:ascii="Arial Narrow" w:hAnsi="Arial Narrow" w:cstheme="minorHAnsi"/>
              </w:rPr>
              <w:t>Signature:</w:t>
            </w:r>
          </w:p>
        </w:tc>
        <w:tc>
          <w:tcPr>
            <w:tcW w:w="2712" w:type="dxa"/>
            <w:tcBorders>
              <w:bottom w:val="single" w:color="auto" w:sz="4" w:space="0"/>
            </w:tcBorders>
            <w:vAlign w:val="bottom"/>
          </w:tcPr>
          <w:p w:rsidRPr="00E325EB" w:rsidR="00C15574" w:rsidP="004F03C0" w:rsidRDefault="00C15574" w14:paraId="186E9137" w14:textId="77777777">
            <w:pPr>
              <w:spacing w:before="100" w:beforeAutospacing="1" w:after="100" w:afterAutospacing="1"/>
              <w:jc w:val="both"/>
              <w:rPr>
                <w:rFonts w:ascii="Arial Narrow" w:hAnsi="Arial Narrow" w:cstheme="minorHAnsi"/>
              </w:rPr>
            </w:pPr>
          </w:p>
        </w:tc>
      </w:tr>
      <w:tr w:rsidRPr="00E325EB" w:rsidR="00C15574" w:rsidTr="004F03C0" w14:paraId="1CD704F7" w14:textId="77777777">
        <w:tc>
          <w:tcPr>
            <w:tcW w:w="1428" w:type="dxa"/>
            <w:vAlign w:val="bottom"/>
          </w:tcPr>
          <w:p w:rsidRPr="00E325EB" w:rsidR="00C15574" w:rsidP="004F03C0" w:rsidRDefault="00C15574" w14:paraId="0B90A95D" w14:textId="77777777">
            <w:pPr>
              <w:spacing w:before="100" w:beforeAutospacing="1" w:after="100" w:afterAutospacing="1"/>
              <w:jc w:val="both"/>
              <w:rPr>
                <w:rFonts w:ascii="Arial Narrow" w:hAnsi="Arial Narrow" w:cstheme="minorHAnsi"/>
              </w:rPr>
            </w:pPr>
            <w:r w:rsidRPr="00E325EB">
              <w:rPr>
                <w:rFonts w:ascii="Arial Narrow" w:hAnsi="Arial Narrow" w:cstheme="minorHAnsi"/>
              </w:rPr>
              <w:t>Position:</w:t>
            </w:r>
          </w:p>
        </w:tc>
        <w:tc>
          <w:tcPr>
            <w:tcW w:w="5400" w:type="dxa"/>
            <w:tcBorders>
              <w:top w:val="single" w:color="auto" w:sz="4" w:space="0"/>
              <w:bottom w:val="single" w:color="auto" w:sz="4" w:space="0"/>
            </w:tcBorders>
            <w:vAlign w:val="bottom"/>
          </w:tcPr>
          <w:p w:rsidRPr="009B48E7" w:rsidR="00C15574" w:rsidP="004F03C0" w:rsidRDefault="00C15574" w14:paraId="47BDF980" w14:textId="59D98AAA">
            <w:pPr>
              <w:spacing w:before="100" w:beforeAutospacing="1" w:after="100" w:afterAutospacing="1"/>
              <w:jc w:val="both"/>
              <w:rPr>
                <w:rFonts w:ascii="Arial Narrow" w:hAnsi="Arial Narrow" w:cstheme="minorHAnsi"/>
                <w:b/>
                <w:bCs/>
                <w:sz w:val="36"/>
                <w:szCs w:val="36"/>
              </w:rPr>
            </w:pPr>
          </w:p>
        </w:tc>
        <w:tc>
          <w:tcPr>
            <w:tcW w:w="1307" w:type="dxa"/>
            <w:vAlign w:val="bottom"/>
          </w:tcPr>
          <w:p w:rsidRPr="00E325EB" w:rsidR="00C15574" w:rsidP="004F03C0" w:rsidRDefault="00C15574" w14:paraId="5E197D7D" w14:textId="77777777">
            <w:pPr>
              <w:spacing w:before="100" w:beforeAutospacing="1" w:after="100" w:afterAutospacing="1"/>
              <w:jc w:val="both"/>
              <w:rPr>
                <w:rFonts w:ascii="Arial Narrow" w:hAnsi="Arial Narrow" w:cstheme="minorHAnsi"/>
              </w:rPr>
            </w:pPr>
            <w:r w:rsidRPr="00E325EB">
              <w:rPr>
                <w:rFonts w:ascii="Arial Narrow" w:hAnsi="Arial Narrow" w:cstheme="minorHAnsi"/>
              </w:rPr>
              <w:t>Date:</w:t>
            </w:r>
          </w:p>
        </w:tc>
        <w:tc>
          <w:tcPr>
            <w:tcW w:w="2712" w:type="dxa"/>
            <w:tcBorders>
              <w:top w:val="single" w:color="auto" w:sz="4" w:space="0"/>
              <w:bottom w:val="single" w:color="auto" w:sz="4" w:space="0"/>
            </w:tcBorders>
            <w:vAlign w:val="bottom"/>
          </w:tcPr>
          <w:p w:rsidRPr="00E325EB" w:rsidR="00C15574" w:rsidP="004F03C0" w:rsidRDefault="00C15574" w14:paraId="12F00406" w14:textId="77777777">
            <w:pPr>
              <w:spacing w:before="100" w:beforeAutospacing="1" w:after="100" w:afterAutospacing="1"/>
              <w:jc w:val="both"/>
              <w:rPr>
                <w:rFonts w:ascii="Arial Narrow" w:hAnsi="Arial Narrow" w:cstheme="minorHAnsi"/>
              </w:rPr>
            </w:pPr>
          </w:p>
        </w:tc>
      </w:tr>
    </w:tbl>
    <w:p w:rsidRPr="00E325EB" w:rsidR="00531971" w:rsidP="00803E6D" w:rsidRDefault="00531971" w14:paraId="7FE646B4" w14:textId="77777777">
      <w:pPr>
        <w:spacing w:before="100" w:beforeAutospacing="1" w:after="100" w:afterAutospacing="1"/>
        <w:ind w:left="284"/>
        <w:jc w:val="both"/>
        <w:rPr>
          <w:rFonts w:ascii="Arial Narrow" w:hAnsi="Arial Narrow" w:cstheme="minorHAnsi"/>
          <w:b/>
          <w:u w:val="single"/>
        </w:rPr>
      </w:pPr>
    </w:p>
    <w:sectPr w:rsidRPr="00E325EB" w:rsidR="00531971" w:rsidSect="00E325EB">
      <w:headerReference w:type="default" r:id="rId11"/>
      <w:pgSz w:w="11906" w:h="16838" w:orient="portrait"/>
      <w:pgMar w:top="2127" w:right="1106" w:bottom="1440" w:left="1134" w:header="709" w:footer="709" w:gutter="0"/>
      <w:cols w:space="708"/>
      <w:docGrid w:linePitch="360"/>
      <w:footerReference w:type="default" r:id="Rd87cb447f2a049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EC5" w:rsidP="00E325EB" w:rsidRDefault="00AB2EC5" w14:paraId="0433668C" w14:textId="77777777">
      <w:r>
        <w:separator/>
      </w:r>
    </w:p>
  </w:endnote>
  <w:endnote w:type="continuationSeparator" w:id="0">
    <w:p w:rsidR="00AB2EC5" w:rsidP="00E325EB" w:rsidRDefault="00AB2EC5" w14:paraId="4DD32C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20"/>
      <w:gridCol w:w="3220"/>
      <w:gridCol w:w="3220"/>
    </w:tblGrid>
    <w:tr w:rsidR="164D8F43" w:rsidTr="164D8F43" w14:paraId="2D719B49">
      <w:trPr>
        <w:trHeight w:val="300"/>
      </w:trPr>
      <w:tc>
        <w:tcPr>
          <w:tcW w:w="3220" w:type="dxa"/>
          <w:tcMar/>
        </w:tcPr>
        <w:p w:rsidR="164D8F43" w:rsidP="164D8F43" w:rsidRDefault="164D8F43" w14:paraId="22D1FA1E" w14:textId="02EB381B">
          <w:pPr>
            <w:pStyle w:val="Header"/>
            <w:bidi w:val="0"/>
            <w:ind w:left="-115"/>
            <w:jc w:val="left"/>
          </w:pPr>
        </w:p>
      </w:tc>
      <w:tc>
        <w:tcPr>
          <w:tcW w:w="3220" w:type="dxa"/>
          <w:tcMar/>
        </w:tcPr>
        <w:p w:rsidR="164D8F43" w:rsidP="164D8F43" w:rsidRDefault="164D8F43" w14:paraId="2C2A2331" w14:textId="466239BA">
          <w:pPr>
            <w:pStyle w:val="Header"/>
            <w:bidi w:val="0"/>
            <w:jc w:val="center"/>
          </w:pPr>
        </w:p>
      </w:tc>
      <w:tc>
        <w:tcPr>
          <w:tcW w:w="3220" w:type="dxa"/>
          <w:tcMar/>
        </w:tcPr>
        <w:p w:rsidR="164D8F43" w:rsidP="164D8F43" w:rsidRDefault="164D8F43" w14:paraId="71CD7ED2" w14:textId="5E2817E2">
          <w:pPr>
            <w:pStyle w:val="Header"/>
            <w:bidi w:val="0"/>
            <w:ind w:right="-115"/>
            <w:jc w:val="right"/>
          </w:pPr>
        </w:p>
      </w:tc>
    </w:tr>
  </w:tbl>
  <w:p w:rsidR="164D8F43" w:rsidP="164D8F43" w:rsidRDefault="164D8F43" w14:paraId="0356B524" w14:textId="17E62FB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EC5" w:rsidP="00E325EB" w:rsidRDefault="00AB2EC5" w14:paraId="03F78792" w14:textId="77777777">
      <w:r>
        <w:separator/>
      </w:r>
    </w:p>
  </w:footnote>
  <w:footnote w:type="continuationSeparator" w:id="0">
    <w:p w:rsidR="00AB2EC5" w:rsidP="00E325EB" w:rsidRDefault="00AB2EC5" w14:paraId="2D86FE4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F7F47" w:rsidR="00E325EB" w:rsidP="00C5441F" w:rsidRDefault="00C5441F" w14:paraId="7187601A" w14:textId="529E21A3">
    <w:pPr>
      <w:rPr>
        <w:rFonts w:ascii="Arial Narrow" w:hAnsi="Arial Narrow" w:cstheme="minorHAnsi"/>
        <w:b/>
        <w:i/>
        <w:sz w:val="22"/>
        <w:szCs w:val="22"/>
      </w:rPr>
    </w:pPr>
    <w:r>
      <w:rPr>
        <w:b/>
        <w:noProof/>
        <w:sz w:val="32"/>
        <w:szCs w:val="32"/>
      </w:rPr>
      <w:drawing>
        <wp:inline distT="0" distB="0" distL="0" distR="0" wp14:anchorId="133E62D6" wp14:editId="61CF12D4">
          <wp:extent cx="1821180" cy="461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002" cy="468820"/>
                  </a:xfrm>
                  <a:prstGeom prst="rect">
                    <a:avLst/>
                  </a:prstGeom>
                  <a:noFill/>
                  <a:ln>
                    <a:noFill/>
                  </a:ln>
                </pic:spPr>
              </pic:pic>
            </a:graphicData>
          </a:graphic>
        </wp:inline>
      </w:drawing>
    </w:r>
    <w:r>
      <w:rPr>
        <w:rFonts w:ascii="Arial Narrow" w:hAnsi="Arial Narrow"/>
        <w:b/>
        <w:sz w:val="32"/>
        <w:szCs w:val="32"/>
      </w:rPr>
      <w:t xml:space="preserve">          </w:t>
    </w:r>
    <w:r w:rsidR="009C359F">
      <w:rPr>
        <w:rFonts w:ascii="Arial Narrow" w:hAnsi="Arial Narrow"/>
        <w:b/>
        <w:sz w:val="32"/>
        <w:szCs w:val="32"/>
      </w:rPr>
      <w:t>NDIS Support Coordinator</w:t>
    </w:r>
  </w:p>
  <w:p w:rsidR="00E325EB" w:rsidP="00C5441F" w:rsidRDefault="007473A7" w14:paraId="717EB503" w14:textId="55721818">
    <w:pPr>
      <w:pStyle w:val="Header"/>
      <w:tabs>
        <w:tab w:val="clear" w:pos="4513"/>
        <w:tab w:val="clear" w:pos="9026"/>
        <w:tab w:val="left" w:pos="1680"/>
        <w:tab w:val="left" w:pos="2676"/>
      </w:tabs>
    </w:pPr>
    <w:r>
      <w:tab/>
    </w:r>
    <w:r w:rsidR="00C5441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EBC"/>
    <w:multiLevelType w:val="multilevel"/>
    <w:tmpl w:val="573CEF8E"/>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35D37"/>
    <w:multiLevelType w:val="hybridMultilevel"/>
    <w:tmpl w:val="791224C4"/>
    <w:lvl w:ilvl="0" w:tplc="B824D842">
      <w:start w:val="1"/>
      <w:numFmt w:val="decimal"/>
      <w:lvlText w:val="%1."/>
      <w:lvlJc w:val="left"/>
      <w:pPr>
        <w:tabs>
          <w:tab w:val="num" w:pos="720"/>
        </w:tabs>
        <w:ind w:left="720" w:hanging="360"/>
      </w:pPr>
      <w:rPr>
        <w:lang w:val="en-AU"/>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377439"/>
    <w:multiLevelType w:val="hybridMultilevel"/>
    <w:tmpl w:val="A82AC4D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CF419E0"/>
    <w:multiLevelType w:val="hybridMultilevel"/>
    <w:tmpl w:val="AE8A6ED4"/>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F3509EA"/>
    <w:multiLevelType w:val="hybridMultilevel"/>
    <w:tmpl w:val="16540AC8"/>
    <w:lvl w:ilvl="0" w:tplc="DE10BBCE">
      <w:start w:val="1"/>
      <w:numFmt w:val="decimal"/>
      <w:lvlText w:val="%1."/>
      <w:lvlJc w:val="left"/>
      <w:pPr>
        <w:ind w:left="720" w:hanging="360"/>
      </w:pPr>
      <w:rPr>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A43A38"/>
    <w:multiLevelType w:val="multilevel"/>
    <w:tmpl w:val="573CEF8E"/>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76CE2"/>
    <w:multiLevelType w:val="hybridMultilevel"/>
    <w:tmpl w:val="EE4440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33100E4"/>
    <w:multiLevelType w:val="hybridMultilevel"/>
    <w:tmpl w:val="3D9C1B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62D6B9C"/>
    <w:multiLevelType w:val="multilevel"/>
    <w:tmpl w:val="06D69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8365A0"/>
    <w:multiLevelType w:val="hybridMultilevel"/>
    <w:tmpl w:val="BA1AFA84"/>
    <w:lvl w:ilvl="0" w:tplc="04090003">
      <w:start w:val="4"/>
      <w:numFmt w:val="decimal"/>
      <w:lvlText w:val="%1."/>
      <w:lvlJc w:val="left"/>
      <w:pPr>
        <w:ind w:left="1353" w:hanging="360"/>
      </w:pPr>
      <w:rPr>
        <w:rFonts w:hint="default"/>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15:restartNumberingAfterBreak="0">
    <w:nsid w:val="17D57BCD"/>
    <w:multiLevelType w:val="hybridMultilevel"/>
    <w:tmpl w:val="56F08DE8"/>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219100E0"/>
    <w:multiLevelType w:val="hybridMultilevel"/>
    <w:tmpl w:val="F08A6D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7CD200E"/>
    <w:multiLevelType w:val="hybridMultilevel"/>
    <w:tmpl w:val="DD1069BE"/>
    <w:lvl w:ilvl="0" w:tplc="0C090005">
      <w:start w:val="1"/>
      <w:numFmt w:val="bullet"/>
      <w:lvlText w:val=""/>
      <w:lvlJc w:val="left"/>
      <w:pPr>
        <w:ind w:left="1080" w:hanging="360"/>
      </w:pPr>
      <w:rPr>
        <w:rFonts w:hint="default" w:ascii="Wingdings" w:hAnsi="Wingdings"/>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3" w15:restartNumberingAfterBreak="0">
    <w:nsid w:val="2AC0372B"/>
    <w:multiLevelType w:val="hybridMultilevel"/>
    <w:tmpl w:val="C4AEDA96"/>
    <w:lvl w:ilvl="0" w:tplc="D5B8A88E">
      <w:start w:val="1"/>
      <w:numFmt w:val="decimal"/>
      <w:lvlText w:val="%1."/>
      <w:lvlJc w:val="left"/>
      <w:pPr>
        <w:ind w:left="1440" w:hanging="360"/>
      </w:pPr>
      <w:rPr>
        <w:rFonts w:hint="default"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A47389"/>
    <w:multiLevelType w:val="hybridMultilevel"/>
    <w:tmpl w:val="D9D07C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1717EAD"/>
    <w:multiLevelType w:val="hybridMultilevel"/>
    <w:tmpl w:val="2B42CD5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2D1307D"/>
    <w:multiLevelType w:val="hybridMultilevel"/>
    <w:tmpl w:val="479E03A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33D6D6C"/>
    <w:multiLevelType w:val="hybridMultilevel"/>
    <w:tmpl w:val="34D08FD6"/>
    <w:lvl w:ilvl="0" w:tplc="B824D842">
      <w:start w:val="1"/>
      <w:numFmt w:val="decimal"/>
      <w:lvlText w:val="%1."/>
      <w:lvlJc w:val="left"/>
      <w:pPr>
        <w:tabs>
          <w:tab w:val="num" w:pos="720"/>
        </w:tabs>
        <w:ind w:left="720" w:hanging="360"/>
      </w:pPr>
      <w:rPr>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40559"/>
    <w:multiLevelType w:val="hybridMultilevel"/>
    <w:tmpl w:val="76DEA878"/>
    <w:lvl w:ilvl="0" w:tplc="0409000F">
      <w:start w:val="1"/>
      <w:numFmt w:val="decimal"/>
      <w:lvlText w:val="%1."/>
      <w:lvlJc w:val="left"/>
      <w:pPr>
        <w:tabs>
          <w:tab w:val="num" w:pos="1080"/>
        </w:tabs>
        <w:ind w:left="1080" w:hanging="360"/>
      </w:pPr>
    </w:lvl>
    <w:lvl w:ilvl="1" w:tplc="04090003">
      <w:start w:val="1"/>
      <w:numFmt w:val="decimal"/>
      <w:lvlText w:val="%2."/>
      <w:lvlJc w:val="left"/>
      <w:pPr>
        <w:tabs>
          <w:tab w:val="num" w:pos="1353"/>
        </w:tabs>
        <w:ind w:left="1353"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6035C5F"/>
    <w:multiLevelType w:val="hybridMultilevel"/>
    <w:tmpl w:val="6B0079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36093350"/>
    <w:multiLevelType w:val="hybridMultilevel"/>
    <w:tmpl w:val="807CBD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375A4731"/>
    <w:multiLevelType w:val="hybridMultilevel"/>
    <w:tmpl w:val="D9703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8E4A90"/>
    <w:multiLevelType w:val="hybridMultilevel"/>
    <w:tmpl w:val="44189C6A"/>
    <w:lvl w:ilvl="0" w:tplc="ABF0A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035E4"/>
    <w:multiLevelType w:val="hybridMultilevel"/>
    <w:tmpl w:val="2F4032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3C7522A7"/>
    <w:multiLevelType w:val="hybridMultilevel"/>
    <w:tmpl w:val="F21492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0AA6EBD"/>
    <w:multiLevelType w:val="hybridMultilevel"/>
    <w:tmpl w:val="3840755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255674A"/>
    <w:multiLevelType w:val="multilevel"/>
    <w:tmpl w:val="7C321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4374341"/>
    <w:multiLevelType w:val="hybridMultilevel"/>
    <w:tmpl w:val="3F4A77A2"/>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8" w15:restartNumberingAfterBreak="0">
    <w:nsid w:val="47B35508"/>
    <w:multiLevelType w:val="hybridMultilevel"/>
    <w:tmpl w:val="9D6238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2D2A15"/>
    <w:multiLevelType w:val="hybridMultilevel"/>
    <w:tmpl w:val="5AAE591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53C74C5B"/>
    <w:multiLevelType w:val="multilevel"/>
    <w:tmpl w:val="03960412"/>
    <w:lvl w:ilvl="0">
      <w:start w:val="1"/>
      <w:numFmt w:val="upperLetter"/>
      <w:pStyle w:val="Subdocument"/>
      <w:suff w:val="nothing"/>
      <w:lvlText w:val="Schedule %1"/>
      <w:lvlJc w:val="left"/>
      <w:pPr>
        <w:ind w:left="1701" w:hanging="1701"/>
      </w:pPr>
      <w:rPr>
        <w:rFonts w:hint="default"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67A445A"/>
    <w:multiLevelType w:val="hybridMultilevel"/>
    <w:tmpl w:val="1772BE4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5A8F68CA"/>
    <w:multiLevelType w:val="hybridMultilevel"/>
    <w:tmpl w:val="29261C4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BCE44FA"/>
    <w:multiLevelType w:val="hybridMultilevel"/>
    <w:tmpl w:val="CF544B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CEB5D16"/>
    <w:multiLevelType w:val="hybridMultilevel"/>
    <w:tmpl w:val="60E23E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5D054360"/>
    <w:multiLevelType w:val="hybridMultilevel"/>
    <w:tmpl w:val="E3E8F8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60C41A3B"/>
    <w:multiLevelType w:val="hybridMultilevel"/>
    <w:tmpl w:val="202ED9D0"/>
    <w:lvl w:ilvl="0" w:tplc="C11C01DC">
      <w:start w:val="1"/>
      <w:numFmt w:val="bullet"/>
      <w:pStyle w:val="Bullet"/>
      <w:lvlText w:val="•"/>
      <w:lvlJc w:val="left"/>
      <w:pPr>
        <w:tabs>
          <w:tab w:val="num" w:pos="720"/>
        </w:tabs>
        <w:ind w:left="720" w:hanging="360"/>
      </w:pPr>
      <w:rPr>
        <w:rFonts w:hint="default" w:ascii="Times New Roman" w:hAnsi="Times New Roman" w:cs="Times New Roman"/>
        <w:color w:val="808080"/>
      </w:rPr>
    </w:lvl>
    <w:lvl w:ilvl="1" w:tplc="D74296F0">
      <w:start w:val="1"/>
      <w:numFmt w:val="bullet"/>
      <w:lvlText w:val="-"/>
      <w:lvlJc w:val="left"/>
      <w:pPr>
        <w:tabs>
          <w:tab w:val="num" w:pos="1440"/>
        </w:tabs>
        <w:ind w:left="1440" w:hanging="360"/>
      </w:pPr>
      <w:rPr>
        <w:rFonts w:hint="default" w:ascii="Times New Roman" w:hAnsi="Times New Roman" w:cs="Times New Roman"/>
        <w:color w:val="auto"/>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359165A"/>
    <w:multiLevelType w:val="hybridMultilevel"/>
    <w:tmpl w:val="B418A0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64B36393"/>
    <w:multiLevelType w:val="hybridMultilevel"/>
    <w:tmpl w:val="3F4A77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125971"/>
    <w:multiLevelType w:val="hybridMultilevel"/>
    <w:tmpl w:val="DB282762"/>
    <w:lvl w:ilvl="0" w:tplc="0C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D35D0C"/>
    <w:multiLevelType w:val="hybridMultilevel"/>
    <w:tmpl w:val="CA408B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6172445"/>
    <w:multiLevelType w:val="hybridMultilevel"/>
    <w:tmpl w:val="C156B1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9126DA5"/>
    <w:multiLevelType w:val="hybridMultilevel"/>
    <w:tmpl w:val="48B0DA94"/>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3" w15:restartNumberingAfterBreak="0">
    <w:nsid w:val="7EF66532"/>
    <w:multiLevelType w:val="hybridMultilevel"/>
    <w:tmpl w:val="DFA4558C"/>
    <w:lvl w:ilvl="0" w:tplc="F6E436E2">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476776">
    <w:abstractNumId w:val="42"/>
  </w:num>
  <w:num w:numId="2" w16cid:durableId="2035763286">
    <w:abstractNumId w:val="25"/>
  </w:num>
  <w:num w:numId="3" w16cid:durableId="1799643862">
    <w:abstractNumId w:val="36"/>
  </w:num>
  <w:num w:numId="4" w16cid:durableId="830944251">
    <w:abstractNumId w:val="30"/>
  </w:num>
  <w:num w:numId="5" w16cid:durableId="1274090518">
    <w:abstractNumId w:val="6"/>
  </w:num>
  <w:num w:numId="6" w16cid:durableId="1107045100">
    <w:abstractNumId w:val="35"/>
  </w:num>
  <w:num w:numId="7" w16cid:durableId="2018843952">
    <w:abstractNumId w:val="32"/>
  </w:num>
  <w:num w:numId="8" w16cid:durableId="455492270">
    <w:abstractNumId w:val="15"/>
  </w:num>
  <w:num w:numId="9" w16cid:durableId="1124426083">
    <w:abstractNumId w:val="33"/>
  </w:num>
  <w:num w:numId="10" w16cid:durableId="493759646">
    <w:abstractNumId w:val="14"/>
  </w:num>
  <w:num w:numId="11" w16cid:durableId="12079567">
    <w:abstractNumId w:val="11"/>
  </w:num>
  <w:num w:numId="12" w16cid:durableId="1847017759">
    <w:abstractNumId w:val="2"/>
  </w:num>
  <w:num w:numId="13" w16cid:durableId="1645617418">
    <w:abstractNumId w:val="29"/>
  </w:num>
  <w:num w:numId="14" w16cid:durableId="1109079567">
    <w:abstractNumId w:val="24"/>
  </w:num>
  <w:num w:numId="15" w16cid:durableId="231624767">
    <w:abstractNumId w:val="40"/>
  </w:num>
  <w:num w:numId="16" w16cid:durableId="699359160">
    <w:abstractNumId w:val="37"/>
  </w:num>
  <w:num w:numId="17" w16cid:durableId="952177059">
    <w:abstractNumId w:val="7"/>
  </w:num>
  <w:num w:numId="18" w16cid:durableId="1241872335">
    <w:abstractNumId w:val="23"/>
  </w:num>
  <w:num w:numId="19" w16cid:durableId="1612665835">
    <w:abstractNumId w:val="31"/>
  </w:num>
  <w:num w:numId="20" w16cid:durableId="15890126">
    <w:abstractNumId w:val="34"/>
  </w:num>
  <w:num w:numId="21" w16cid:durableId="1725131150">
    <w:abstractNumId w:val="41"/>
  </w:num>
  <w:num w:numId="22" w16cid:durableId="191768140">
    <w:abstractNumId w:val="19"/>
  </w:num>
  <w:num w:numId="23" w16cid:durableId="113639602">
    <w:abstractNumId w:val="20"/>
  </w:num>
  <w:num w:numId="24" w16cid:durableId="568228455">
    <w:abstractNumId w:val="16"/>
  </w:num>
  <w:num w:numId="25" w16cid:durableId="465901002">
    <w:abstractNumId w:val="8"/>
  </w:num>
  <w:num w:numId="26" w16cid:durableId="665285612">
    <w:abstractNumId w:val="0"/>
  </w:num>
  <w:num w:numId="27" w16cid:durableId="132867256">
    <w:abstractNumId w:val="5"/>
  </w:num>
  <w:num w:numId="28" w16cid:durableId="714354595">
    <w:abstractNumId w:val="21"/>
  </w:num>
  <w:num w:numId="29" w16cid:durableId="1722318437">
    <w:abstractNumId w:val="4"/>
  </w:num>
  <w:num w:numId="30" w16cid:durableId="1514762430">
    <w:abstractNumId w:val="1"/>
  </w:num>
  <w:num w:numId="31" w16cid:durableId="540558207">
    <w:abstractNumId w:val="17"/>
  </w:num>
  <w:num w:numId="32" w16cid:durableId="287785044">
    <w:abstractNumId w:val="18"/>
  </w:num>
  <w:num w:numId="33" w16cid:durableId="312150117">
    <w:abstractNumId w:val="9"/>
  </w:num>
  <w:num w:numId="34" w16cid:durableId="16664906">
    <w:abstractNumId w:val="22"/>
  </w:num>
  <w:num w:numId="35" w16cid:durableId="984046593">
    <w:abstractNumId w:val="10"/>
  </w:num>
  <w:num w:numId="36" w16cid:durableId="754088553">
    <w:abstractNumId w:val="12"/>
  </w:num>
  <w:num w:numId="37" w16cid:durableId="1248227520">
    <w:abstractNumId w:val="38"/>
  </w:num>
  <w:num w:numId="38" w16cid:durableId="687951393">
    <w:abstractNumId w:val="27"/>
  </w:num>
  <w:num w:numId="39" w16cid:durableId="912005022">
    <w:abstractNumId w:val="3"/>
  </w:num>
  <w:num w:numId="40" w16cid:durableId="439029721">
    <w:abstractNumId w:val="28"/>
  </w:num>
  <w:num w:numId="41" w16cid:durableId="199586641">
    <w:abstractNumId w:val="39"/>
  </w:num>
  <w:num w:numId="42" w16cid:durableId="26296109">
    <w:abstractNumId w:val="13"/>
  </w:num>
  <w:num w:numId="43" w16cid:durableId="1984187983">
    <w:abstractNumId w:val="43"/>
  </w:num>
  <w:num w:numId="44" w16cid:durableId="1275288870">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71"/>
    <w:rsid w:val="000024F2"/>
    <w:rsid w:val="00003C18"/>
    <w:rsid w:val="0001025B"/>
    <w:rsid w:val="000121D4"/>
    <w:rsid w:val="0001712B"/>
    <w:rsid w:val="00023124"/>
    <w:rsid w:val="00025253"/>
    <w:rsid w:val="000255CF"/>
    <w:rsid w:val="00031142"/>
    <w:rsid w:val="00031987"/>
    <w:rsid w:val="00032D1A"/>
    <w:rsid w:val="0003664E"/>
    <w:rsid w:val="0005446A"/>
    <w:rsid w:val="00057561"/>
    <w:rsid w:val="00057B50"/>
    <w:rsid w:val="00066701"/>
    <w:rsid w:val="000725AE"/>
    <w:rsid w:val="00076D47"/>
    <w:rsid w:val="00082E3D"/>
    <w:rsid w:val="00083BD3"/>
    <w:rsid w:val="0008426E"/>
    <w:rsid w:val="00090A79"/>
    <w:rsid w:val="00093C9E"/>
    <w:rsid w:val="000963E5"/>
    <w:rsid w:val="00096B7B"/>
    <w:rsid w:val="000A7C5C"/>
    <w:rsid w:val="000C1ECD"/>
    <w:rsid w:val="000C566B"/>
    <w:rsid w:val="000C5AF2"/>
    <w:rsid w:val="000D07FE"/>
    <w:rsid w:val="000E1C40"/>
    <w:rsid w:val="000E631A"/>
    <w:rsid w:val="000F2246"/>
    <w:rsid w:val="00101E87"/>
    <w:rsid w:val="00104924"/>
    <w:rsid w:val="001109F6"/>
    <w:rsid w:val="00110DA7"/>
    <w:rsid w:val="001111F1"/>
    <w:rsid w:val="0012425F"/>
    <w:rsid w:val="00130B41"/>
    <w:rsid w:val="001369D9"/>
    <w:rsid w:val="0015260A"/>
    <w:rsid w:val="00166BF6"/>
    <w:rsid w:val="001711C4"/>
    <w:rsid w:val="00171B87"/>
    <w:rsid w:val="00177397"/>
    <w:rsid w:val="00181FA1"/>
    <w:rsid w:val="001830E0"/>
    <w:rsid w:val="00192F1B"/>
    <w:rsid w:val="00194F17"/>
    <w:rsid w:val="001A3A93"/>
    <w:rsid w:val="001A6730"/>
    <w:rsid w:val="001A70D4"/>
    <w:rsid w:val="001B1A1B"/>
    <w:rsid w:val="001E66F4"/>
    <w:rsid w:val="001E6BF8"/>
    <w:rsid w:val="001F1256"/>
    <w:rsid w:val="001F208A"/>
    <w:rsid w:val="001F5A4E"/>
    <w:rsid w:val="00210EBC"/>
    <w:rsid w:val="00213198"/>
    <w:rsid w:val="00214C10"/>
    <w:rsid w:val="00217075"/>
    <w:rsid w:val="002220B3"/>
    <w:rsid w:val="00223E34"/>
    <w:rsid w:val="00230F55"/>
    <w:rsid w:val="002317E8"/>
    <w:rsid w:val="00232F03"/>
    <w:rsid w:val="0025219A"/>
    <w:rsid w:val="00261FB7"/>
    <w:rsid w:val="0026239F"/>
    <w:rsid w:val="002626EE"/>
    <w:rsid w:val="0026799B"/>
    <w:rsid w:val="00284C82"/>
    <w:rsid w:val="002850AB"/>
    <w:rsid w:val="00286DAA"/>
    <w:rsid w:val="002906FC"/>
    <w:rsid w:val="00296926"/>
    <w:rsid w:val="002A0E83"/>
    <w:rsid w:val="002A4FA0"/>
    <w:rsid w:val="002A5F8C"/>
    <w:rsid w:val="002B0110"/>
    <w:rsid w:val="002B3CF0"/>
    <w:rsid w:val="002B680D"/>
    <w:rsid w:val="002C04F2"/>
    <w:rsid w:val="002C52DB"/>
    <w:rsid w:val="002C54F6"/>
    <w:rsid w:val="002D2B4F"/>
    <w:rsid w:val="002D6205"/>
    <w:rsid w:val="002E5A04"/>
    <w:rsid w:val="002F7D7B"/>
    <w:rsid w:val="00300FCA"/>
    <w:rsid w:val="00307A7C"/>
    <w:rsid w:val="003112D9"/>
    <w:rsid w:val="00322BA4"/>
    <w:rsid w:val="003332F0"/>
    <w:rsid w:val="00335811"/>
    <w:rsid w:val="00335E67"/>
    <w:rsid w:val="00344988"/>
    <w:rsid w:val="003453AB"/>
    <w:rsid w:val="003633FC"/>
    <w:rsid w:val="00365374"/>
    <w:rsid w:val="00390FC4"/>
    <w:rsid w:val="003A5783"/>
    <w:rsid w:val="003A677B"/>
    <w:rsid w:val="003B139F"/>
    <w:rsid w:val="003C4073"/>
    <w:rsid w:val="003C7673"/>
    <w:rsid w:val="003E26D3"/>
    <w:rsid w:val="003E5B33"/>
    <w:rsid w:val="003F2301"/>
    <w:rsid w:val="003F5817"/>
    <w:rsid w:val="00400A1A"/>
    <w:rsid w:val="004021B7"/>
    <w:rsid w:val="0040279E"/>
    <w:rsid w:val="004175D0"/>
    <w:rsid w:val="00433AAF"/>
    <w:rsid w:val="00440828"/>
    <w:rsid w:val="0045617B"/>
    <w:rsid w:val="00456F3D"/>
    <w:rsid w:val="00460119"/>
    <w:rsid w:val="00464AE5"/>
    <w:rsid w:val="004670ED"/>
    <w:rsid w:val="004707DA"/>
    <w:rsid w:val="00481A4A"/>
    <w:rsid w:val="00493596"/>
    <w:rsid w:val="004A0C40"/>
    <w:rsid w:val="004A216A"/>
    <w:rsid w:val="004A4C79"/>
    <w:rsid w:val="004B4E3A"/>
    <w:rsid w:val="004B68FB"/>
    <w:rsid w:val="004B6E5E"/>
    <w:rsid w:val="004C6884"/>
    <w:rsid w:val="004D46D4"/>
    <w:rsid w:val="004E644D"/>
    <w:rsid w:val="004F4766"/>
    <w:rsid w:val="004F6A47"/>
    <w:rsid w:val="00501B92"/>
    <w:rsid w:val="00504CA4"/>
    <w:rsid w:val="0051006B"/>
    <w:rsid w:val="00510126"/>
    <w:rsid w:val="005135F0"/>
    <w:rsid w:val="0051410E"/>
    <w:rsid w:val="005173A8"/>
    <w:rsid w:val="00523B76"/>
    <w:rsid w:val="00525997"/>
    <w:rsid w:val="00531971"/>
    <w:rsid w:val="00532363"/>
    <w:rsid w:val="00537113"/>
    <w:rsid w:val="00550869"/>
    <w:rsid w:val="00556445"/>
    <w:rsid w:val="005566D7"/>
    <w:rsid w:val="00572286"/>
    <w:rsid w:val="00575DDF"/>
    <w:rsid w:val="00576035"/>
    <w:rsid w:val="00577234"/>
    <w:rsid w:val="00577FDB"/>
    <w:rsid w:val="00581318"/>
    <w:rsid w:val="00594D90"/>
    <w:rsid w:val="005959A7"/>
    <w:rsid w:val="00596D85"/>
    <w:rsid w:val="0059720B"/>
    <w:rsid w:val="005A1879"/>
    <w:rsid w:val="005A2E34"/>
    <w:rsid w:val="005A3879"/>
    <w:rsid w:val="005A629D"/>
    <w:rsid w:val="005A7E8F"/>
    <w:rsid w:val="005B1052"/>
    <w:rsid w:val="005B43D1"/>
    <w:rsid w:val="005B70AA"/>
    <w:rsid w:val="005C0B12"/>
    <w:rsid w:val="005C2968"/>
    <w:rsid w:val="005C485A"/>
    <w:rsid w:val="005C48C8"/>
    <w:rsid w:val="005C5BF9"/>
    <w:rsid w:val="005D13B5"/>
    <w:rsid w:val="005D48AE"/>
    <w:rsid w:val="005F6F22"/>
    <w:rsid w:val="006013C2"/>
    <w:rsid w:val="0061140F"/>
    <w:rsid w:val="00622CBC"/>
    <w:rsid w:val="00623927"/>
    <w:rsid w:val="00636736"/>
    <w:rsid w:val="00640ADD"/>
    <w:rsid w:val="006429C6"/>
    <w:rsid w:val="00643FD6"/>
    <w:rsid w:val="00676D00"/>
    <w:rsid w:val="00682181"/>
    <w:rsid w:val="006923BC"/>
    <w:rsid w:val="006955D3"/>
    <w:rsid w:val="006A14C8"/>
    <w:rsid w:val="006A2084"/>
    <w:rsid w:val="006A22D5"/>
    <w:rsid w:val="006B1B84"/>
    <w:rsid w:val="006C10FF"/>
    <w:rsid w:val="006C4359"/>
    <w:rsid w:val="006C66A7"/>
    <w:rsid w:val="006D12A0"/>
    <w:rsid w:val="006E060F"/>
    <w:rsid w:val="006E59B0"/>
    <w:rsid w:val="006E650B"/>
    <w:rsid w:val="006F3206"/>
    <w:rsid w:val="007141A5"/>
    <w:rsid w:val="00720AFA"/>
    <w:rsid w:val="0072120C"/>
    <w:rsid w:val="00723E88"/>
    <w:rsid w:val="007247B0"/>
    <w:rsid w:val="00726170"/>
    <w:rsid w:val="00741664"/>
    <w:rsid w:val="00744C21"/>
    <w:rsid w:val="007461CF"/>
    <w:rsid w:val="007473A7"/>
    <w:rsid w:val="00750BD7"/>
    <w:rsid w:val="00756C1B"/>
    <w:rsid w:val="00760A56"/>
    <w:rsid w:val="00760E18"/>
    <w:rsid w:val="007643DE"/>
    <w:rsid w:val="00764555"/>
    <w:rsid w:val="00773AF0"/>
    <w:rsid w:val="00773E9E"/>
    <w:rsid w:val="007778AB"/>
    <w:rsid w:val="00795995"/>
    <w:rsid w:val="007966A0"/>
    <w:rsid w:val="007A11EC"/>
    <w:rsid w:val="007A6744"/>
    <w:rsid w:val="007C54CB"/>
    <w:rsid w:val="007C7052"/>
    <w:rsid w:val="007D2B45"/>
    <w:rsid w:val="007D4E50"/>
    <w:rsid w:val="007E06AD"/>
    <w:rsid w:val="007E370B"/>
    <w:rsid w:val="007F0CA7"/>
    <w:rsid w:val="007F4AF2"/>
    <w:rsid w:val="007F4E32"/>
    <w:rsid w:val="007F6E35"/>
    <w:rsid w:val="00800B51"/>
    <w:rsid w:val="00803E6D"/>
    <w:rsid w:val="008056FE"/>
    <w:rsid w:val="00813974"/>
    <w:rsid w:val="00814210"/>
    <w:rsid w:val="008207B9"/>
    <w:rsid w:val="00822462"/>
    <w:rsid w:val="00823E9D"/>
    <w:rsid w:val="00825ACD"/>
    <w:rsid w:val="00826AA3"/>
    <w:rsid w:val="008333BC"/>
    <w:rsid w:val="0083371E"/>
    <w:rsid w:val="00834EA9"/>
    <w:rsid w:val="0083512A"/>
    <w:rsid w:val="00857574"/>
    <w:rsid w:val="00875D9F"/>
    <w:rsid w:val="008912A8"/>
    <w:rsid w:val="00893375"/>
    <w:rsid w:val="008A0201"/>
    <w:rsid w:val="008A2A4B"/>
    <w:rsid w:val="008A7992"/>
    <w:rsid w:val="008B20D8"/>
    <w:rsid w:val="008B61EB"/>
    <w:rsid w:val="008C0F73"/>
    <w:rsid w:val="008C2E57"/>
    <w:rsid w:val="008C4571"/>
    <w:rsid w:val="008C58F4"/>
    <w:rsid w:val="008D319A"/>
    <w:rsid w:val="008D58AE"/>
    <w:rsid w:val="008D6441"/>
    <w:rsid w:val="008E6443"/>
    <w:rsid w:val="008F1DEF"/>
    <w:rsid w:val="008F2A64"/>
    <w:rsid w:val="0090114C"/>
    <w:rsid w:val="00915398"/>
    <w:rsid w:val="00935036"/>
    <w:rsid w:val="00941E73"/>
    <w:rsid w:val="00960964"/>
    <w:rsid w:val="00964B4F"/>
    <w:rsid w:val="0097008C"/>
    <w:rsid w:val="00974AD9"/>
    <w:rsid w:val="009820CF"/>
    <w:rsid w:val="009833F6"/>
    <w:rsid w:val="009A1233"/>
    <w:rsid w:val="009A1577"/>
    <w:rsid w:val="009A4D41"/>
    <w:rsid w:val="009A5060"/>
    <w:rsid w:val="009A54DA"/>
    <w:rsid w:val="009B2C11"/>
    <w:rsid w:val="009B48E7"/>
    <w:rsid w:val="009B5454"/>
    <w:rsid w:val="009C01B7"/>
    <w:rsid w:val="009C359F"/>
    <w:rsid w:val="009C5527"/>
    <w:rsid w:val="009D00D5"/>
    <w:rsid w:val="009D2E22"/>
    <w:rsid w:val="009E3616"/>
    <w:rsid w:val="009E40DB"/>
    <w:rsid w:val="009E4340"/>
    <w:rsid w:val="009F0845"/>
    <w:rsid w:val="009F4FDD"/>
    <w:rsid w:val="00A02D65"/>
    <w:rsid w:val="00A06B89"/>
    <w:rsid w:val="00A207C5"/>
    <w:rsid w:val="00A20E20"/>
    <w:rsid w:val="00A2203A"/>
    <w:rsid w:val="00A3201B"/>
    <w:rsid w:val="00A36734"/>
    <w:rsid w:val="00A4514D"/>
    <w:rsid w:val="00A47619"/>
    <w:rsid w:val="00A518BC"/>
    <w:rsid w:val="00A53592"/>
    <w:rsid w:val="00A60B75"/>
    <w:rsid w:val="00A65D8A"/>
    <w:rsid w:val="00A662D5"/>
    <w:rsid w:val="00A67C30"/>
    <w:rsid w:val="00A72000"/>
    <w:rsid w:val="00A76513"/>
    <w:rsid w:val="00A77F26"/>
    <w:rsid w:val="00A83942"/>
    <w:rsid w:val="00A85289"/>
    <w:rsid w:val="00A857F1"/>
    <w:rsid w:val="00A92DB9"/>
    <w:rsid w:val="00AA435F"/>
    <w:rsid w:val="00AB2EC5"/>
    <w:rsid w:val="00AC20E2"/>
    <w:rsid w:val="00AC3542"/>
    <w:rsid w:val="00AC49C6"/>
    <w:rsid w:val="00AE22A7"/>
    <w:rsid w:val="00AF0E81"/>
    <w:rsid w:val="00B03E5B"/>
    <w:rsid w:val="00B1652B"/>
    <w:rsid w:val="00B248BF"/>
    <w:rsid w:val="00B3628A"/>
    <w:rsid w:val="00B375B6"/>
    <w:rsid w:val="00B42429"/>
    <w:rsid w:val="00B51B71"/>
    <w:rsid w:val="00B53905"/>
    <w:rsid w:val="00B53C55"/>
    <w:rsid w:val="00B56E36"/>
    <w:rsid w:val="00B61B61"/>
    <w:rsid w:val="00B651AC"/>
    <w:rsid w:val="00B71999"/>
    <w:rsid w:val="00B7247F"/>
    <w:rsid w:val="00B81C34"/>
    <w:rsid w:val="00B84201"/>
    <w:rsid w:val="00B848FD"/>
    <w:rsid w:val="00B8583D"/>
    <w:rsid w:val="00B86868"/>
    <w:rsid w:val="00BA0B1E"/>
    <w:rsid w:val="00BA2452"/>
    <w:rsid w:val="00BA2464"/>
    <w:rsid w:val="00BA56AA"/>
    <w:rsid w:val="00BB0893"/>
    <w:rsid w:val="00BB1858"/>
    <w:rsid w:val="00BB7302"/>
    <w:rsid w:val="00BC165C"/>
    <w:rsid w:val="00BC2616"/>
    <w:rsid w:val="00BE662B"/>
    <w:rsid w:val="00BF3EEA"/>
    <w:rsid w:val="00C00C6F"/>
    <w:rsid w:val="00C05CC6"/>
    <w:rsid w:val="00C06746"/>
    <w:rsid w:val="00C06EF2"/>
    <w:rsid w:val="00C079CA"/>
    <w:rsid w:val="00C07C70"/>
    <w:rsid w:val="00C101B8"/>
    <w:rsid w:val="00C111E2"/>
    <w:rsid w:val="00C12465"/>
    <w:rsid w:val="00C12BF4"/>
    <w:rsid w:val="00C15574"/>
    <w:rsid w:val="00C16C95"/>
    <w:rsid w:val="00C27F65"/>
    <w:rsid w:val="00C40E73"/>
    <w:rsid w:val="00C45D89"/>
    <w:rsid w:val="00C507FE"/>
    <w:rsid w:val="00C5441F"/>
    <w:rsid w:val="00C6079D"/>
    <w:rsid w:val="00C65ABE"/>
    <w:rsid w:val="00C67E01"/>
    <w:rsid w:val="00C7203B"/>
    <w:rsid w:val="00C730B6"/>
    <w:rsid w:val="00C73ABD"/>
    <w:rsid w:val="00C75DD4"/>
    <w:rsid w:val="00C86573"/>
    <w:rsid w:val="00C92335"/>
    <w:rsid w:val="00C961BB"/>
    <w:rsid w:val="00CA30FB"/>
    <w:rsid w:val="00CA7D7D"/>
    <w:rsid w:val="00CB0B8D"/>
    <w:rsid w:val="00CB1D6F"/>
    <w:rsid w:val="00CB40B3"/>
    <w:rsid w:val="00CB4A8B"/>
    <w:rsid w:val="00CB5FBB"/>
    <w:rsid w:val="00CC4B27"/>
    <w:rsid w:val="00CC7DDF"/>
    <w:rsid w:val="00CD30A3"/>
    <w:rsid w:val="00CD6861"/>
    <w:rsid w:val="00CD7D22"/>
    <w:rsid w:val="00CE6654"/>
    <w:rsid w:val="00CF0D33"/>
    <w:rsid w:val="00D109F9"/>
    <w:rsid w:val="00D22428"/>
    <w:rsid w:val="00D24EAA"/>
    <w:rsid w:val="00D319C8"/>
    <w:rsid w:val="00D33BA3"/>
    <w:rsid w:val="00D34807"/>
    <w:rsid w:val="00D34F2F"/>
    <w:rsid w:val="00D37FC7"/>
    <w:rsid w:val="00D40365"/>
    <w:rsid w:val="00D40F28"/>
    <w:rsid w:val="00D52C31"/>
    <w:rsid w:val="00D53016"/>
    <w:rsid w:val="00D65066"/>
    <w:rsid w:val="00D72BC4"/>
    <w:rsid w:val="00D72DE8"/>
    <w:rsid w:val="00D756DB"/>
    <w:rsid w:val="00D75718"/>
    <w:rsid w:val="00D850BB"/>
    <w:rsid w:val="00D855B3"/>
    <w:rsid w:val="00D92293"/>
    <w:rsid w:val="00D94A83"/>
    <w:rsid w:val="00DA2147"/>
    <w:rsid w:val="00DA348C"/>
    <w:rsid w:val="00DA4A5A"/>
    <w:rsid w:val="00DA74B1"/>
    <w:rsid w:val="00DB4FFF"/>
    <w:rsid w:val="00DC368E"/>
    <w:rsid w:val="00DD0599"/>
    <w:rsid w:val="00DD3EB1"/>
    <w:rsid w:val="00DD53E4"/>
    <w:rsid w:val="00DD651A"/>
    <w:rsid w:val="00DE1CDF"/>
    <w:rsid w:val="00DE2A75"/>
    <w:rsid w:val="00DF38DB"/>
    <w:rsid w:val="00E0190C"/>
    <w:rsid w:val="00E0729A"/>
    <w:rsid w:val="00E14137"/>
    <w:rsid w:val="00E1523D"/>
    <w:rsid w:val="00E16A82"/>
    <w:rsid w:val="00E20216"/>
    <w:rsid w:val="00E2299F"/>
    <w:rsid w:val="00E2490F"/>
    <w:rsid w:val="00E325EB"/>
    <w:rsid w:val="00E4139F"/>
    <w:rsid w:val="00E42C93"/>
    <w:rsid w:val="00E50968"/>
    <w:rsid w:val="00E55C5C"/>
    <w:rsid w:val="00E6263E"/>
    <w:rsid w:val="00E76234"/>
    <w:rsid w:val="00E767FA"/>
    <w:rsid w:val="00E85DA2"/>
    <w:rsid w:val="00E95926"/>
    <w:rsid w:val="00EA4318"/>
    <w:rsid w:val="00EA6C12"/>
    <w:rsid w:val="00EB2A50"/>
    <w:rsid w:val="00EB591F"/>
    <w:rsid w:val="00EB6A40"/>
    <w:rsid w:val="00EC62ED"/>
    <w:rsid w:val="00ED0B63"/>
    <w:rsid w:val="00ED2929"/>
    <w:rsid w:val="00ED678D"/>
    <w:rsid w:val="00EE553F"/>
    <w:rsid w:val="00EE625C"/>
    <w:rsid w:val="00EE686C"/>
    <w:rsid w:val="00EF0BC5"/>
    <w:rsid w:val="00F0142F"/>
    <w:rsid w:val="00F017E5"/>
    <w:rsid w:val="00F02D49"/>
    <w:rsid w:val="00F26C9C"/>
    <w:rsid w:val="00F4394C"/>
    <w:rsid w:val="00F462D3"/>
    <w:rsid w:val="00F51D2C"/>
    <w:rsid w:val="00F5285F"/>
    <w:rsid w:val="00F60C43"/>
    <w:rsid w:val="00F6245E"/>
    <w:rsid w:val="00F70FF2"/>
    <w:rsid w:val="00F722D5"/>
    <w:rsid w:val="00F770D0"/>
    <w:rsid w:val="00F85CFD"/>
    <w:rsid w:val="00F87037"/>
    <w:rsid w:val="00F945C9"/>
    <w:rsid w:val="00F95CD0"/>
    <w:rsid w:val="00F97903"/>
    <w:rsid w:val="00FA0C5F"/>
    <w:rsid w:val="00FB21E4"/>
    <w:rsid w:val="00FC5625"/>
    <w:rsid w:val="00FC5753"/>
    <w:rsid w:val="00FC5949"/>
    <w:rsid w:val="00FC7EFC"/>
    <w:rsid w:val="00FE03CB"/>
    <w:rsid w:val="00FE0A17"/>
    <w:rsid w:val="00FE5B0F"/>
    <w:rsid w:val="00FE62C6"/>
    <w:rsid w:val="00FE6982"/>
    <w:rsid w:val="00FF01E5"/>
    <w:rsid w:val="00FF1246"/>
    <w:rsid w:val="00FF5998"/>
    <w:rsid w:val="00FF5B19"/>
    <w:rsid w:val="0A1FAA1F"/>
    <w:rsid w:val="0D843415"/>
    <w:rsid w:val="0FFFED12"/>
    <w:rsid w:val="164D8F43"/>
    <w:rsid w:val="1D3896C0"/>
    <w:rsid w:val="283CC8D9"/>
    <w:rsid w:val="378C9016"/>
    <w:rsid w:val="37F34AF3"/>
    <w:rsid w:val="38209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447C8"/>
  <w15:docId w15:val="{EAF6C220-61FB-46DE-BBC7-B5162B9A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7D22"/>
    <w:pPr>
      <w:spacing w:after="0" w:line="240" w:lineRule="auto"/>
    </w:pPr>
    <w:rPr>
      <w:rFonts w:ascii="Times New Roman" w:hAnsi="Times New Roman" w:eastAsia="Times New Roman" w:cs="Times New Roman"/>
      <w:sz w:val="24"/>
      <w:szCs w:val="24"/>
      <w:lang w:eastAsia="en-AU"/>
    </w:rPr>
  </w:style>
  <w:style w:type="paragraph" w:styleId="Heading1">
    <w:name w:val="heading 1"/>
    <w:basedOn w:val="Normal"/>
    <w:next w:val="Normal"/>
    <w:link w:val="Heading1Char"/>
    <w:qFormat/>
    <w:rsid w:val="00531971"/>
    <w:pPr>
      <w:keepNext/>
      <w:jc w:val="both"/>
      <w:outlineLvl w:val="0"/>
    </w:pPr>
    <w:rPr>
      <w:b/>
      <w:bCs/>
      <w:lang w:val="en-US" w:eastAsia="en-US"/>
    </w:rPr>
  </w:style>
  <w:style w:type="paragraph" w:styleId="Heading3">
    <w:name w:val="heading 3"/>
    <w:basedOn w:val="Normal"/>
    <w:next w:val="Normal"/>
    <w:link w:val="Heading3Char"/>
    <w:uiPriority w:val="9"/>
    <w:semiHidden/>
    <w:unhideWhenUsed/>
    <w:qFormat/>
    <w:rsid w:val="00531971"/>
    <w:pPr>
      <w:keepNext/>
      <w:keepLines/>
      <w:spacing w:before="200"/>
      <w:outlineLvl w:val="2"/>
    </w:pPr>
    <w:rPr>
      <w:rFonts w:asciiTheme="majorHAnsi" w:hAnsiTheme="majorHAnsi" w:eastAsiaTheme="majorEastAsia" w:cstheme="majorBidi"/>
      <w:b/>
      <w:bCs/>
      <w:color w:val="DDDDD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31971"/>
    <w:rPr>
      <w:rFonts w:ascii="Times New Roman" w:hAnsi="Times New Roman" w:eastAsia="Times New Roman" w:cs="Times New Roman"/>
      <w:b/>
      <w:bCs/>
      <w:sz w:val="24"/>
      <w:szCs w:val="24"/>
      <w:lang w:val="en-US"/>
    </w:rPr>
  </w:style>
  <w:style w:type="paragraph" w:styleId="ListParagraph">
    <w:name w:val="List Paragraph"/>
    <w:basedOn w:val="Normal"/>
    <w:uiPriority w:val="34"/>
    <w:qFormat/>
    <w:rsid w:val="00531971"/>
    <w:pPr>
      <w:ind w:left="720"/>
    </w:pPr>
  </w:style>
  <w:style w:type="paragraph" w:styleId="StyleHeading3PatternClearGray-10" w:customStyle="1">
    <w:name w:val="Style Heading 3 + Pattern: Clear (Gray-10%)"/>
    <w:basedOn w:val="Heading3"/>
    <w:uiPriority w:val="99"/>
    <w:rsid w:val="00531971"/>
    <w:pPr>
      <w:keepLines w:val="0"/>
      <w:shd w:val="clear" w:color="auto" w:fill="E6E6E6"/>
      <w:spacing w:before="240" w:after="120"/>
    </w:pPr>
    <w:rPr>
      <w:rFonts w:ascii="Arial" w:hAnsi="Arial" w:eastAsia="Times New Roman" w:cs="Times New Roman"/>
      <w:color w:val="auto"/>
      <w:szCs w:val="20"/>
    </w:rPr>
  </w:style>
  <w:style w:type="paragraph" w:styleId="HeadingMAIN" w:customStyle="1">
    <w:name w:val="Heading MAIN"/>
    <w:basedOn w:val="Heading1"/>
    <w:uiPriority w:val="99"/>
    <w:rsid w:val="00531971"/>
    <w:pPr>
      <w:shd w:val="clear" w:color="auto" w:fill="606060"/>
      <w:spacing w:before="240" w:after="60"/>
      <w:jc w:val="left"/>
    </w:pPr>
    <w:rPr>
      <w:rFonts w:ascii="Arial" w:hAnsi="Arial"/>
      <w:color w:val="FFFFFF"/>
      <w:kern w:val="32"/>
      <w:sz w:val="36"/>
      <w:szCs w:val="20"/>
      <w:lang w:val="en-AU" w:eastAsia="en-AU"/>
    </w:rPr>
  </w:style>
  <w:style w:type="character" w:styleId="Heading3Char" w:customStyle="1">
    <w:name w:val="Heading 3 Char"/>
    <w:basedOn w:val="DefaultParagraphFont"/>
    <w:link w:val="Heading3"/>
    <w:uiPriority w:val="9"/>
    <w:semiHidden/>
    <w:rsid w:val="00531971"/>
    <w:rPr>
      <w:rFonts w:asciiTheme="majorHAnsi" w:hAnsiTheme="majorHAnsi" w:eastAsiaTheme="majorEastAsia" w:cstheme="majorBidi"/>
      <w:b/>
      <w:bCs/>
      <w:color w:val="DDDDDD" w:themeColor="accent1"/>
      <w:sz w:val="24"/>
      <w:szCs w:val="24"/>
      <w:lang w:eastAsia="en-AU"/>
    </w:rPr>
  </w:style>
  <w:style w:type="paragraph" w:styleId="BodyTextIndent">
    <w:name w:val="Body Text Indent"/>
    <w:basedOn w:val="Normal"/>
    <w:link w:val="BodyTextIndentChar"/>
    <w:uiPriority w:val="99"/>
    <w:rsid w:val="00803E6D"/>
    <w:pPr>
      <w:tabs>
        <w:tab w:val="left" w:pos="0"/>
      </w:tabs>
      <w:ind w:left="180"/>
    </w:pPr>
    <w:rPr>
      <w:sz w:val="28"/>
      <w:lang w:val="en-US" w:eastAsia="en-US"/>
    </w:rPr>
  </w:style>
  <w:style w:type="character" w:styleId="BodyTextIndentChar" w:customStyle="1">
    <w:name w:val="Body Text Indent Char"/>
    <w:basedOn w:val="DefaultParagraphFont"/>
    <w:link w:val="BodyTextIndent"/>
    <w:uiPriority w:val="99"/>
    <w:rsid w:val="00803E6D"/>
    <w:rPr>
      <w:rFonts w:ascii="Times New Roman" w:hAnsi="Times New Roman" w:eastAsia="Times New Roman" w:cs="Times New Roman"/>
      <w:sz w:val="28"/>
      <w:szCs w:val="24"/>
      <w:lang w:val="en-US"/>
    </w:rPr>
  </w:style>
  <w:style w:type="paragraph" w:styleId="BodyText">
    <w:name w:val="Body Text"/>
    <w:basedOn w:val="Normal"/>
    <w:link w:val="BodyTextChar"/>
    <w:uiPriority w:val="99"/>
    <w:semiHidden/>
    <w:unhideWhenUsed/>
    <w:rsid w:val="00300FCA"/>
    <w:pPr>
      <w:spacing w:after="120"/>
    </w:pPr>
  </w:style>
  <w:style w:type="character" w:styleId="BodyTextChar" w:customStyle="1">
    <w:name w:val="Body Text Char"/>
    <w:basedOn w:val="DefaultParagraphFont"/>
    <w:link w:val="BodyText"/>
    <w:uiPriority w:val="99"/>
    <w:semiHidden/>
    <w:rsid w:val="00300FCA"/>
    <w:rPr>
      <w:rFonts w:ascii="Times New Roman" w:hAnsi="Times New Roman" w:eastAsia="Times New Roman" w:cs="Times New Roman"/>
      <w:sz w:val="24"/>
      <w:szCs w:val="24"/>
      <w:lang w:eastAsia="en-AU"/>
    </w:rPr>
  </w:style>
  <w:style w:type="paragraph" w:styleId="BodyText2">
    <w:name w:val="Body Text 2"/>
    <w:basedOn w:val="Normal"/>
    <w:link w:val="BodyText2Char"/>
    <w:uiPriority w:val="99"/>
    <w:semiHidden/>
    <w:unhideWhenUsed/>
    <w:rsid w:val="00300FCA"/>
    <w:pPr>
      <w:spacing w:after="120" w:line="480" w:lineRule="auto"/>
    </w:pPr>
  </w:style>
  <w:style w:type="character" w:styleId="BodyText2Char" w:customStyle="1">
    <w:name w:val="Body Text 2 Char"/>
    <w:basedOn w:val="DefaultParagraphFont"/>
    <w:link w:val="BodyText2"/>
    <w:uiPriority w:val="99"/>
    <w:semiHidden/>
    <w:rsid w:val="00300FCA"/>
    <w:rPr>
      <w:rFonts w:ascii="Times New Roman" w:hAnsi="Times New Roman" w:eastAsia="Times New Roman" w:cs="Times New Roman"/>
      <w:sz w:val="24"/>
      <w:szCs w:val="24"/>
      <w:lang w:eastAsia="en-AU"/>
    </w:rPr>
  </w:style>
  <w:style w:type="paragraph" w:styleId="Bullet" w:customStyle="1">
    <w:name w:val="Bullet"/>
    <w:basedOn w:val="Normal"/>
    <w:rsid w:val="0008426E"/>
    <w:pPr>
      <w:numPr>
        <w:numId w:val="3"/>
      </w:numPr>
      <w:spacing w:before="120" w:after="120"/>
      <w:jc w:val="both"/>
    </w:pPr>
    <w:rPr>
      <w:rFonts w:cs="Tahoma"/>
      <w:sz w:val="22"/>
      <w:szCs w:val="22"/>
    </w:rPr>
  </w:style>
  <w:style w:type="paragraph" w:styleId="Subdocument" w:customStyle="1">
    <w:name w:val="Sub document"/>
    <w:basedOn w:val="Normal"/>
    <w:next w:val="Normal"/>
    <w:rsid w:val="00C15574"/>
    <w:pPr>
      <w:keepNext/>
      <w:numPr>
        <w:numId w:val="4"/>
      </w:numPr>
      <w:spacing w:before="480" w:after="60"/>
      <w:outlineLvl w:val="1"/>
    </w:pPr>
    <w:rPr>
      <w:rFonts w:cs="Arial"/>
      <w:b/>
      <w:bCs/>
      <w:kern w:val="32"/>
      <w:sz w:val="28"/>
      <w:szCs w:val="32"/>
    </w:rPr>
  </w:style>
  <w:style w:type="paragraph" w:styleId="SubLevel1" w:customStyle="1">
    <w:name w:val="Sub Level 1"/>
    <w:basedOn w:val="Normal"/>
    <w:next w:val="Normal"/>
    <w:rsid w:val="00C15574"/>
    <w:pPr>
      <w:numPr>
        <w:ilvl w:val="1"/>
        <w:numId w:val="4"/>
      </w:numPr>
      <w:spacing w:before="200"/>
      <w:jc w:val="both"/>
    </w:pPr>
  </w:style>
  <w:style w:type="paragraph" w:styleId="SubLevel2" w:customStyle="1">
    <w:name w:val="Sub Level 2"/>
    <w:basedOn w:val="Normal"/>
    <w:next w:val="Normal"/>
    <w:rsid w:val="00C15574"/>
    <w:pPr>
      <w:numPr>
        <w:ilvl w:val="2"/>
        <w:numId w:val="4"/>
      </w:numPr>
      <w:spacing w:before="200"/>
      <w:jc w:val="both"/>
    </w:pPr>
  </w:style>
  <w:style w:type="paragraph" w:styleId="SubLevel3" w:customStyle="1">
    <w:name w:val="Sub Level 3"/>
    <w:basedOn w:val="Normal"/>
    <w:next w:val="Normal"/>
    <w:rsid w:val="00C15574"/>
    <w:pPr>
      <w:numPr>
        <w:ilvl w:val="3"/>
        <w:numId w:val="4"/>
      </w:numPr>
      <w:spacing w:before="200"/>
      <w:jc w:val="both"/>
    </w:pPr>
  </w:style>
  <w:style w:type="paragraph" w:styleId="SubLevel4" w:customStyle="1">
    <w:name w:val="Sub Level 4"/>
    <w:basedOn w:val="Normal"/>
    <w:next w:val="Normal"/>
    <w:link w:val="SubLevel4Char"/>
    <w:rsid w:val="00C15574"/>
    <w:pPr>
      <w:numPr>
        <w:ilvl w:val="4"/>
        <w:numId w:val="4"/>
      </w:numPr>
      <w:spacing w:before="200"/>
      <w:jc w:val="both"/>
    </w:pPr>
  </w:style>
  <w:style w:type="character" w:styleId="SubLevel4Char" w:customStyle="1">
    <w:name w:val="Sub Level 4 Char"/>
    <w:link w:val="SubLevel4"/>
    <w:rsid w:val="00C15574"/>
    <w:rPr>
      <w:rFonts w:ascii="Times New Roman" w:hAnsi="Times New Roman" w:eastAsia="Times New Roman" w:cs="Times New Roman"/>
      <w:sz w:val="24"/>
      <w:szCs w:val="24"/>
      <w:lang w:eastAsia="en-AU"/>
    </w:rPr>
  </w:style>
  <w:style w:type="paragraph" w:styleId="Header">
    <w:name w:val="header"/>
    <w:basedOn w:val="Normal"/>
    <w:link w:val="HeaderChar"/>
    <w:uiPriority w:val="99"/>
    <w:unhideWhenUsed/>
    <w:rsid w:val="00E325EB"/>
    <w:pPr>
      <w:tabs>
        <w:tab w:val="center" w:pos="4513"/>
        <w:tab w:val="right" w:pos="9026"/>
      </w:tabs>
    </w:pPr>
  </w:style>
  <w:style w:type="character" w:styleId="HeaderChar" w:customStyle="1">
    <w:name w:val="Header Char"/>
    <w:basedOn w:val="DefaultParagraphFont"/>
    <w:link w:val="Header"/>
    <w:uiPriority w:val="99"/>
    <w:rsid w:val="00E325EB"/>
    <w:rPr>
      <w:rFonts w:ascii="Times New Roman" w:hAnsi="Times New Roman" w:eastAsia="Times New Roman" w:cs="Times New Roman"/>
      <w:sz w:val="24"/>
      <w:szCs w:val="24"/>
      <w:lang w:eastAsia="en-AU"/>
    </w:rPr>
  </w:style>
  <w:style w:type="paragraph" w:styleId="Footer">
    <w:name w:val="footer"/>
    <w:basedOn w:val="Normal"/>
    <w:link w:val="FooterChar"/>
    <w:uiPriority w:val="99"/>
    <w:unhideWhenUsed/>
    <w:rsid w:val="00E325EB"/>
    <w:pPr>
      <w:tabs>
        <w:tab w:val="center" w:pos="4513"/>
        <w:tab w:val="right" w:pos="9026"/>
      </w:tabs>
    </w:pPr>
  </w:style>
  <w:style w:type="character" w:styleId="FooterChar" w:customStyle="1">
    <w:name w:val="Footer Char"/>
    <w:basedOn w:val="DefaultParagraphFont"/>
    <w:link w:val="Footer"/>
    <w:uiPriority w:val="99"/>
    <w:rsid w:val="00E325EB"/>
    <w:rPr>
      <w:rFonts w:ascii="Times New Roman" w:hAnsi="Times New Roman" w:eastAsia="Times New Roman" w:cs="Times New Roman"/>
      <w:sz w:val="24"/>
      <w:szCs w:val="24"/>
      <w:lang w:eastAsia="en-AU"/>
    </w:rPr>
  </w:style>
  <w:style w:type="character" w:styleId="Hyperlink">
    <w:name w:val="Hyperlink"/>
    <w:basedOn w:val="DefaultParagraphFont"/>
    <w:uiPriority w:val="99"/>
    <w:semiHidden/>
    <w:unhideWhenUsed/>
    <w:rsid w:val="00DC368E"/>
    <w:rPr>
      <w:color w:val="0563C1"/>
      <w:u w:val="single"/>
    </w:rPr>
  </w:style>
  <w:style w:type="table" w:styleId="TableGrid">
    <w:name w:val="Table Grid"/>
    <w:basedOn w:val="TableNormal"/>
    <w:rsid w:val="008A0201"/>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60740">
      <w:bodyDiv w:val="1"/>
      <w:marLeft w:val="0"/>
      <w:marRight w:val="0"/>
      <w:marTop w:val="0"/>
      <w:marBottom w:val="0"/>
      <w:divBdr>
        <w:top w:val="none" w:sz="0" w:space="0" w:color="auto"/>
        <w:left w:val="none" w:sz="0" w:space="0" w:color="auto"/>
        <w:bottom w:val="none" w:sz="0" w:space="0" w:color="auto"/>
        <w:right w:val="none" w:sz="0" w:space="0" w:color="auto"/>
      </w:divBdr>
    </w:div>
    <w:div w:id="12092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xml" Id="Rd87cb447f2a0493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0C5CEB0671D845921D3B9ABE25DE4C" ma:contentTypeVersion="22" ma:contentTypeDescription="Create a new document." ma:contentTypeScope="" ma:versionID="5215455e3f7750ac1bd7955ae94bbe04">
  <xsd:schema xmlns:xsd="http://www.w3.org/2001/XMLSchema" xmlns:xs="http://www.w3.org/2001/XMLSchema" xmlns:p="http://schemas.microsoft.com/office/2006/metadata/properties" xmlns:ns2="ad69cd8f-9817-4ca1-9ac1-10861e435b7f" xmlns:ns3="acf02059-a48f-4fce-ace2-3b6539420920" xmlns:ns4="0eca19de-86e3-4d20-a875-1a2bde432c1b" targetNamespace="http://schemas.microsoft.com/office/2006/metadata/properties" ma:root="true" ma:fieldsID="0d73d1d34acdabbad5cae6e77b51aa1a" ns2:_="" ns3:_="" ns4:_="">
    <xsd:import namespace="ad69cd8f-9817-4ca1-9ac1-10861e435b7f"/>
    <xsd:import namespace="acf02059-a48f-4fce-ace2-3b6539420920"/>
    <xsd:import namespace="0eca19de-86e3-4d20-a875-1a2bde432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Interview_x003f_" minOccurs="0"/>
                <xsd:element ref="ns2:MediaServiceGenerationTime" minOccurs="0"/>
                <xsd:element ref="ns2:MediaServiceEventHashCode" minOccurs="0"/>
                <xsd:element ref="ns2:MediaServiceAutoKeyPoints" minOccurs="0"/>
                <xsd:element ref="ns2:MediaServiceKeyPoints" minOccurs="0"/>
                <xsd:element ref="ns2:ReferencesComplet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9cd8f-9817-4ca1-9ac1-10861e435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Interview_x003f_" ma:index="16" nillable="true" ma:displayName="Interview?" ma:default="N" ma:format="Dropdown" ma:internalName="Interview_x003f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ReferencesComplete" ma:index="21" nillable="true" ma:displayName="References Complete" ma:default="1" ma:format="Dropdown" ma:internalName="ReferencesComplete">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47747a-4c87-4704-a949-230453a74e6e"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02059-a48f-4fce-ace2-3b65394209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a19de-86e3-4d20-a875-1a2bde432c1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f834f84-dd8c-4628-bdf9-573c21af39a3}" ma:internalName="TaxCatchAll" ma:showField="CatchAllData" ma:web="acf02059-a48f-4fce-ace2-3b6539420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ferencesComplete xmlns="ad69cd8f-9817-4ca1-9ac1-10861e435b7f">true</ReferencesComplete>
    <Interview_x003f_ xmlns="ad69cd8f-9817-4ca1-9ac1-10861e435b7f">N</Interview_x003f_>
    <lcf76f155ced4ddcb4097134ff3c332f xmlns="ad69cd8f-9817-4ca1-9ac1-10861e435b7f">
      <Terms xmlns="http://schemas.microsoft.com/office/infopath/2007/PartnerControls"/>
    </lcf76f155ced4ddcb4097134ff3c332f>
    <TaxCatchAll xmlns="0eca19de-86e3-4d20-a875-1a2bde432c1b" xsi:nil="true"/>
  </documentManagement>
</p:properties>
</file>

<file path=customXml/itemProps1.xml><?xml version="1.0" encoding="utf-8"?>
<ds:datastoreItem xmlns:ds="http://schemas.openxmlformats.org/officeDocument/2006/customXml" ds:itemID="{1A1C2B5F-EACF-449F-855E-C3957C14C354}"/>
</file>

<file path=customXml/itemProps2.xml><?xml version="1.0" encoding="utf-8"?>
<ds:datastoreItem xmlns:ds="http://schemas.openxmlformats.org/officeDocument/2006/customXml" ds:itemID="{D0428620-EB69-4CC8-977C-498FD987D684}">
  <ds:schemaRefs>
    <ds:schemaRef ds:uri="http://schemas.openxmlformats.org/officeDocument/2006/bibliography"/>
  </ds:schemaRefs>
</ds:datastoreItem>
</file>

<file path=customXml/itemProps3.xml><?xml version="1.0" encoding="utf-8"?>
<ds:datastoreItem xmlns:ds="http://schemas.openxmlformats.org/officeDocument/2006/customXml" ds:itemID="{B2D12FBA-927E-403C-8885-AAA55420799D}">
  <ds:schemaRefs>
    <ds:schemaRef ds:uri="http://schemas.microsoft.com/sharepoint/v3/contenttype/forms"/>
  </ds:schemaRefs>
</ds:datastoreItem>
</file>

<file path=customXml/itemProps4.xml><?xml version="1.0" encoding="utf-8"?>
<ds:datastoreItem xmlns:ds="http://schemas.openxmlformats.org/officeDocument/2006/customXml" ds:itemID="{5BFD5D5C-715D-498D-B491-2B3061C34606}">
  <ds:schemaRefs>
    <ds:schemaRef ds:uri="http://schemas.microsoft.com/office/2006/metadata/properties"/>
    <ds:schemaRef ds:uri="http://schemas.microsoft.com/office/infopath/2007/PartnerControls"/>
    <ds:schemaRef ds:uri="ad69cd8f-9817-4ca1-9ac1-10861e435b7f"/>
    <ds:schemaRef ds:uri="0eca19de-86e3-4d20-a875-1a2bde432c1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JON &amp; Assoc</dc:creator>
  <lastModifiedBy>Lauren Aicken</lastModifiedBy>
  <revision>72</revision>
  <dcterms:created xsi:type="dcterms:W3CDTF">2022-05-23T04:05:00.0000000Z</dcterms:created>
  <dcterms:modified xsi:type="dcterms:W3CDTF">2024-07-04T03:51:15.2590971Z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0x010100130C5CEB0671D845921D3B9ABE25DE4C</vt:lpwstr>
  </property>
  <property fmtid="{D5CDD505-2E9C-101B-9397-08002B2CF9AE}" pid="3" name="MediaServiceImageTags">
    <vt:lpwstr/>
  </property>
</Properties>
</file>